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00"/>
        <w:gridCol w:w="7160"/>
      </w:tblGrid>
      <w:tr w:rsidR="00A94520" w14:paraId="36BD625F" w14:textId="77777777">
        <w:tc>
          <w:tcPr>
            <w:tcW w:w="2200" w:type="dxa"/>
            <w:tcBorders>
              <w:top w:val="single" w:sz="16" w:space="0" w:color="D35400"/>
              <w:left w:val="single" w:sz="2" w:space="0" w:color="BBBBBB"/>
              <w:bottom w:val="single" w:sz="2" w:space="0" w:color="BBBBBB"/>
              <w:right w:val="none" w:sz="0" w:space="0" w:color="FFFFFF"/>
            </w:tcBorders>
            <w:shd w:val="clear" w:color="auto" w:fill="FFFFFF"/>
            <w:tcMar>
              <w:top w:w="60" w:type="dxa"/>
              <w:left w:w="80" w:type="dxa"/>
              <w:bottom w:w="60" w:type="dxa"/>
              <w:right w:w="40" w:type="dxa"/>
            </w:tcMar>
            <w:vAlign w:val="center"/>
          </w:tcPr>
          <w:p w14:paraId="07CAA021" w14:textId="77777777" w:rsidR="00A94520" w:rsidRDefault="00EA73B1">
            <w:pPr>
              <w:jc w:val="center"/>
            </w:pPr>
            <w:r>
              <w:rPr>
                <w:noProof/>
              </w:rPr>
              <w:drawing>
                <wp:inline distT="0" distB="0" distL="0" distR="0" wp14:anchorId="71CF8226" wp14:editId="40C0E5DD">
                  <wp:extent cx="1143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1143000" cy="1143000"/>
                          </a:xfrm>
                          <a:prstGeom prst="rect">
                            <a:avLst/>
                          </a:prstGeom>
                        </pic:spPr>
                      </pic:pic>
                    </a:graphicData>
                  </a:graphic>
                </wp:inline>
              </w:drawing>
            </w:r>
          </w:p>
        </w:tc>
        <w:tc>
          <w:tcPr>
            <w:tcW w:w="7160" w:type="dxa"/>
            <w:tcBorders>
              <w:top w:val="single" w:sz="16" w:space="0" w:color="D35400"/>
              <w:left w:val="none" w:sz="0" w:space="0" w:color="FFFFFF"/>
              <w:bottom w:val="single" w:sz="2" w:space="0" w:color="BBBBBB"/>
              <w:right w:val="single" w:sz="2" w:space="0" w:color="BBBBBB"/>
            </w:tcBorders>
            <w:shd w:val="clear" w:color="auto" w:fill="FDF0E0"/>
            <w:tcMar>
              <w:top w:w="80" w:type="dxa"/>
              <w:left w:w="180" w:type="dxa"/>
              <w:bottom w:w="80" w:type="dxa"/>
              <w:right w:w="200" w:type="dxa"/>
            </w:tcMar>
            <w:vAlign w:val="center"/>
          </w:tcPr>
          <w:p w14:paraId="036DC6BE" w14:textId="314BDA99" w:rsidR="00A94520" w:rsidRPr="00D94BD8" w:rsidRDefault="00EA73B1">
            <w:pPr>
              <w:rPr>
                <w:sz w:val="24"/>
                <w:szCs w:val="24"/>
              </w:rPr>
            </w:pPr>
            <w:r>
              <w:rPr>
                <w:b/>
                <w:bCs/>
                <w:color w:val="D35400"/>
                <w:sz w:val="22"/>
                <w:szCs w:val="22"/>
              </w:rPr>
              <w:t>Learning Plan Guide:</w:t>
            </w:r>
          </w:p>
          <w:p w14:paraId="2B6F1FCE" w14:textId="77777777" w:rsidR="00D94BD8" w:rsidRDefault="00D94BD8">
            <w:pPr>
              <w:rPr>
                <w:b/>
                <w:bCs/>
                <w:color w:val="5A6B00"/>
                <w:sz w:val="26"/>
                <w:szCs w:val="26"/>
              </w:rPr>
            </w:pPr>
          </w:p>
          <w:p w14:paraId="256E15B5" w14:textId="624C7D48" w:rsidR="00A94520" w:rsidRDefault="00EA73B1">
            <w:r>
              <w:rPr>
                <w:b/>
                <w:bCs/>
                <w:color w:val="5A6B00"/>
                <w:sz w:val="26"/>
                <w:szCs w:val="26"/>
              </w:rPr>
              <w:t>Arts Integration</w:t>
            </w:r>
          </w:p>
          <w:p w14:paraId="38E8D6A5" w14:textId="77777777" w:rsidR="00D94BD8" w:rsidRDefault="00D94BD8">
            <w:pPr>
              <w:spacing w:before="8"/>
              <w:rPr>
                <w:i/>
                <w:iCs/>
                <w:color w:val="555555"/>
                <w:sz w:val="18"/>
                <w:szCs w:val="18"/>
              </w:rPr>
            </w:pPr>
          </w:p>
          <w:p w14:paraId="0B437A74" w14:textId="109FB994" w:rsidR="00A94520" w:rsidRDefault="00EA73B1">
            <w:pPr>
              <w:spacing w:before="8"/>
            </w:pPr>
            <w:r>
              <w:rPr>
                <w:i/>
                <w:iCs/>
                <w:color w:val="555555"/>
                <w:sz w:val="18"/>
                <w:szCs w:val="18"/>
              </w:rPr>
              <w:t xml:space="preserve">The Montgomery Institute </w:t>
            </w:r>
            <w:proofErr w:type="gramStart"/>
            <w:r>
              <w:rPr>
                <w:i/>
                <w:iCs/>
                <w:color w:val="555555"/>
                <w:sz w:val="18"/>
                <w:szCs w:val="18"/>
              </w:rPr>
              <w:t>•  ABC</w:t>
            </w:r>
            <w:proofErr w:type="gramEnd"/>
            <w:r>
              <w:rPr>
                <w:i/>
                <w:iCs/>
                <w:color w:val="555555"/>
                <w:sz w:val="18"/>
                <w:szCs w:val="18"/>
              </w:rPr>
              <w:t xml:space="preserve"> PreK Program</w:t>
            </w:r>
          </w:p>
        </w:tc>
      </w:tr>
    </w:tbl>
    <w:p w14:paraId="1A73B320" w14:textId="77777777" w:rsidR="00A94520" w:rsidRDefault="00A94520">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0"/>
        <w:gridCol w:w="7560"/>
      </w:tblGrid>
      <w:tr w:rsidR="00A94520" w14:paraId="486B94DC" w14:textId="77777777">
        <w:tc>
          <w:tcPr>
            <w:tcW w:w="1800" w:type="dxa"/>
            <w:tcBorders>
              <w:top w:val="single" w:sz="2" w:space="0" w:color="BBBBBB"/>
              <w:left w:val="single" w:sz="2" w:space="0" w:color="BBBBBB"/>
              <w:bottom w:val="single" w:sz="2" w:space="0" w:color="BBBBBB"/>
              <w:right w:val="single" w:sz="2" w:space="0" w:color="BBBBBB"/>
            </w:tcBorders>
            <w:shd w:val="clear" w:color="auto" w:fill="7D8C1F"/>
            <w:tcMar>
              <w:top w:w="100" w:type="dxa"/>
              <w:left w:w="140" w:type="dxa"/>
              <w:bottom w:w="100" w:type="dxa"/>
              <w:right w:w="100" w:type="dxa"/>
            </w:tcMar>
            <w:vAlign w:val="center"/>
          </w:tcPr>
          <w:p w14:paraId="63AB9995" w14:textId="77777777" w:rsidR="00A94520" w:rsidRDefault="00EA73B1">
            <w:r>
              <w:rPr>
                <w:b/>
                <w:bCs/>
                <w:color w:val="FFFFFF"/>
                <w:sz w:val="21"/>
                <w:szCs w:val="21"/>
              </w:rPr>
              <w:t>Lesson Title:</w:t>
            </w:r>
          </w:p>
        </w:tc>
        <w:tc>
          <w:tcPr>
            <w:tcW w:w="7560" w:type="dxa"/>
            <w:tcBorders>
              <w:top w:val="single" w:sz="2" w:space="0" w:color="BBBBBB"/>
              <w:left w:val="single" w:sz="2" w:space="0" w:color="BBBBBB"/>
              <w:bottom w:val="single" w:sz="2" w:space="0" w:color="BBBBBB"/>
              <w:right w:val="single" w:sz="2" w:space="0" w:color="BBBBBB"/>
            </w:tcBorders>
            <w:shd w:val="clear" w:color="auto" w:fill="FFFDF5"/>
            <w:tcMar>
              <w:top w:w="100" w:type="dxa"/>
              <w:left w:w="160" w:type="dxa"/>
              <w:bottom w:w="100" w:type="dxa"/>
              <w:right w:w="120" w:type="dxa"/>
            </w:tcMar>
            <w:vAlign w:val="center"/>
          </w:tcPr>
          <w:p w14:paraId="492FC37E" w14:textId="77777777" w:rsidR="00A94520" w:rsidRDefault="00EA73B1">
            <w:proofErr w:type="spellStart"/>
            <w:r>
              <w:rPr>
                <w:sz w:val="22"/>
                <w:szCs w:val="22"/>
              </w:rPr>
              <w:t>Blowin</w:t>
            </w:r>
            <w:proofErr w:type="spellEnd"/>
            <w:r>
              <w:rPr>
                <w:sz w:val="22"/>
                <w:szCs w:val="22"/>
              </w:rPr>
              <w:t>’ in the Wind: Songwriting for Change</w:t>
            </w:r>
          </w:p>
        </w:tc>
      </w:tr>
    </w:tbl>
    <w:p w14:paraId="623A9ED3" w14:textId="77777777" w:rsidR="00A94520" w:rsidRDefault="00A94520">
      <w:pPr>
        <w:spacing w:before="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A94520" w14:paraId="4ABD3C85" w14:textId="77777777">
        <w:tc>
          <w:tcPr>
            <w:tcW w:w="4680" w:type="dxa"/>
            <w:tcBorders>
              <w:top w:val="single" w:sz="2" w:space="0" w:color="BBBBBB"/>
              <w:left w:val="single" w:sz="2" w:space="0" w:color="BBBBBB"/>
              <w:bottom w:val="single" w:sz="2" w:space="0" w:color="BBBBBB"/>
              <w:right w:val="single" w:sz="2" w:space="0" w:color="BBBBBB"/>
            </w:tcBorders>
            <w:shd w:val="clear" w:color="auto" w:fill="FDF0E0"/>
            <w:tcMar>
              <w:top w:w="100" w:type="dxa"/>
              <w:left w:w="140" w:type="dxa"/>
              <w:bottom w:w="100" w:type="dxa"/>
              <w:right w:w="120" w:type="dxa"/>
            </w:tcMar>
          </w:tcPr>
          <w:p w14:paraId="7DEBFBDC" w14:textId="77777777" w:rsidR="00A94520" w:rsidRDefault="00EA73B1">
            <w:pPr>
              <w:spacing w:before="40" w:after="40"/>
            </w:pPr>
            <w:r>
              <w:rPr>
                <w:b/>
                <w:bCs/>
                <w:color w:val="222222"/>
              </w:rPr>
              <w:t>Arts Content Focus:</w:t>
            </w:r>
          </w:p>
          <w:p w14:paraId="612A26BF" w14:textId="77777777" w:rsidR="00A94520" w:rsidRDefault="00EA73B1">
            <w:pPr>
              <w:spacing w:before="10"/>
            </w:pPr>
            <w:r>
              <w:t>Music — Songwriting/Composition</w:t>
            </w:r>
          </w:p>
          <w:p w14:paraId="291D6918" w14:textId="77777777" w:rsidR="00A94520" w:rsidRDefault="00A94520">
            <w:pPr>
              <w:pBdr>
                <w:bottom w:val="single" w:sz="2" w:space="6" w:color="DDDDDD"/>
              </w:pBdr>
              <w:spacing w:before="20" w:after="20"/>
            </w:pPr>
          </w:p>
          <w:p w14:paraId="68559349" w14:textId="77777777" w:rsidR="00A94520" w:rsidRDefault="00A94520">
            <w:pPr>
              <w:spacing w:before="10"/>
            </w:pPr>
          </w:p>
          <w:p w14:paraId="360041FE" w14:textId="77777777" w:rsidR="00A94520" w:rsidRDefault="00A94520">
            <w:pPr>
              <w:pBdr>
                <w:bottom w:val="single" w:sz="2" w:space="6" w:color="DDDDDD"/>
              </w:pBdr>
              <w:spacing w:before="20" w:after="20"/>
            </w:pPr>
          </w:p>
        </w:tc>
        <w:tc>
          <w:tcPr>
            <w:tcW w:w="4680" w:type="dxa"/>
            <w:tcBorders>
              <w:top w:val="single" w:sz="2" w:space="0" w:color="BBBBBB"/>
              <w:left w:val="single" w:sz="2" w:space="0" w:color="BBBBBB"/>
              <w:bottom w:val="single" w:sz="2" w:space="0" w:color="BBBBBB"/>
              <w:right w:val="single" w:sz="2" w:space="0" w:color="BBBBBB"/>
            </w:tcBorders>
            <w:shd w:val="clear" w:color="auto" w:fill="F4F6D8"/>
            <w:tcMar>
              <w:top w:w="100" w:type="dxa"/>
              <w:left w:w="140" w:type="dxa"/>
              <w:bottom w:w="100" w:type="dxa"/>
              <w:right w:w="120" w:type="dxa"/>
            </w:tcMar>
          </w:tcPr>
          <w:p w14:paraId="42F08B62" w14:textId="77777777" w:rsidR="00A94520" w:rsidRDefault="00EA73B1">
            <w:pPr>
              <w:spacing w:before="40" w:after="40"/>
            </w:pPr>
            <w:r>
              <w:rPr>
                <w:b/>
                <w:bCs/>
                <w:color w:val="222222"/>
              </w:rPr>
              <w:t>Non-Arts Content Focus:</w:t>
            </w:r>
          </w:p>
          <w:p w14:paraId="21200DD6" w14:textId="77777777" w:rsidR="00A94520" w:rsidRDefault="00EA73B1">
            <w:pPr>
              <w:spacing w:before="10"/>
            </w:pPr>
            <w:r>
              <w:t>English Language Arts (Reading Literature, Foundational Skills, Writing, Language)</w:t>
            </w:r>
          </w:p>
          <w:p w14:paraId="65BF9F69" w14:textId="77777777" w:rsidR="00A94520" w:rsidRDefault="00A94520">
            <w:pPr>
              <w:pBdr>
                <w:bottom w:val="single" w:sz="2" w:space="6" w:color="DDDDDD"/>
              </w:pBdr>
              <w:spacing w:before="20" w:after="20"/>
            </w:pPr>
          </w:p>
          <w:p w14:paraId="035362BA" w14:textId="77777777" w:rsidR="00A94520" w:rsidRDefault="00A94520">
            <w:pPr>
              <w:spacing w:before="10"/>
            </w:pPr>
          </w:p>
          <w:p w14:paraId="30FF3C68" w14:textId="77777777" w:rsidR="00A94520" w:rsidRDefault="00A94520">
            <w:pPr>
              <w:pBdr>
                <w:bottom w:val="single" w:sz="2" w:space="6" w:color="DDDDDD"/>
              </w:pBdr>
              <w:spacing w:before="20" w:after="20"/>
            </w:pPr>
          </w:p>
        </w:tc>
      </w:tr>
    </w:tbl>
    <w:p w14:paraId="58C7A9E2" w14:textId="77777777" w:rsidR="00A94520" w:rsidRDefault="00A94520">
      <w:pPr>
        <w:spacing w:before="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94520" w14:paraId="20855C93" w14:textId="77777777">
        <w:tc>
          <w:tcPr>
            <w:tcW w:w="9360" w:type="dxa"/>
            <w:tcBorders>
              <w:top w:val="single" w:sz="2" w:space="0" w:color="BBBBBB"/>
              <w:left w:val="single" w:sz="2" w:space="0" w:color="BBBBBB"/>
              <w:bottom w:val="single" w:sz="2" w:space="0" w:color="BBBBBB"/>
              <w:right w:val="single" w:sz="2" w:space="0" w:color="BBBBBB"/>
            </w:tcBorders>
            <w:shd w:val="clear" w:color="auto" w:fill="7D8C1F"/>
            <w:tcMar>
              <w:top w:w="100" w:type="dxa"/>
              <w:left w:w="200" w:type="dxa"/>
              <w:bottom w:w="100" w:type="dxa"/>
              <w:right w:w="200" w:type="dxa"/>
            </w:tcMar>
          </w:tcPr>
          <w:p w14:paraId="7ECD2EB2" w14:textId="77777777" w:rsidR="00A94520" w:rsidRDefault="00EA73B1">
            <w:pPr>
              <w:jc w:val="center"/>
            </w:pPr>
            <w:r>
              <w:rPr>
                <w:b/>
                <w:bCs/>
                <w:color w:val="FFFFFF"/>
                <w:sz w:val="24"/>
                <w:szCs w:val="24"/>
              </w:rPr>
              <w:t xml:space="preserve">Lesson </w:t>
            </w:r>
            <w:proofErr w:type="gramStart"/>
            <w:r>
              <w:rPr>
                <w:b/>
                <w:bCs/>
                <w:color w:val="FFFFFF"/>
                <w:sz w:val="24"/>
                <w:szCs w:val="24"/>
              </w:rPr>
              <w:t>at a Glance</w:t>
            </w:r>
            <w:proofErr w:type="gramEnd"/>
          </w:p>
        </w:tc>
      </w:tr>
    </w:tbl>
    <w:p w14:paraId="373D3B42" w14:textId="77777777" w:rsidR="00A94520" w:rsidRDefault="00A94520">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
        <w:gridCol w:w="8460"/>
      </w:tblGrid>
      <w:tr w:rsidR="00A94520" w14:paraId="436A67C2" w14:textId="77777777">
        <w:tc>
          <w:tcPr>
            <w:tcW w:w="900" w:type="dxa"/>
            <w:tcBorders>
              <w:top w:val="single" w:sz="2" w:space="0" w:color="BBBBBB"/>
              <w:left w:val="single" w:sz="2" w:space="0" w:color="BBBBBB"/>
              <w:bottom w:val="single" w:sz="2" w:space="0" w:color="BBBBBB"/>
              <w:right w:val="single" w:sz="2" w:space="0" w:color="BBBBBB"/>
            </w:tcBorders>
            <w:shd w:val="clear" w:color="auto" w:fill="7D8C1F"/>
            <w:tcMar>
              <w:top w:w="80" w:type="dxa"/>
              <w:left w:w="80" w:type="dxa"/>
              <w:bottom w:w="80" w:type="dxa"/>
              <w:right w:w="80" w:type="dxa"/>
            </w:tcMar>
            <w:vAlign w:val="center"/>
          </w:tcPr>
          <w:p w14:paraId="4317343C" w14:textId="77777777" w:rsidR="00A94520" w:rsidRDefault="00EA73B1">
            <w:pPr>
              <w:jc w:val="center"/>
            </w:pPr>
            <w:r>
              <w:rPr>
                <w:b/>
                <w:bCs/>
                <w:color w:val="FFFFFF"/>
                <w:sz w:val="18"/>
                <w:szCs w:val="18"/>
              </w:rPr>
              <w:t xml:space="preserve">Lesson </w:t>
            </w:r>
            <w:proofErr w:type="gramStart"/>
            <w:r>
              <w:rPr>
                <w:b/>
                <w:bCs/>
                <w:color w:val="FFFFFF"/>
                <w:sz w:val="18"/>
                <w:szCs w:val="18"/>
              </w:rPr>
              <w:t>at a Glance</w:t>
            </w:r>
            <w:proofErr w:type="gramEnd"/>
          </w:p>
        </w:tc>
        <w:tc>
          <w:tcPr>
            <w:tcW w:w="8460" w:type="dxa"/>
            <w:tcBorders>
              <w:top w:val="single" w:sz="2" w:space="0" w:color="BBBBBB"/>
              <w:left w:val="single" w:sz="2" w:space="0" w:color="BBBBBB"/>
              <w:bottom w:val="single" w:sz="2" w:space="0" w:color="BBBBBB"/>
              <w:right w:val="single" w:sz="2" w:space="0" w:color="BBBBBB"/>
            </w:tcBorders>
            <w:shd w:val="clear" w:color="auto" w:fill="7D8C1F"/>
            <w:tcMar>
              <w:top w:w="100" w:type="dxa"/>
              <w:left w:w="140" w:type="dxa"/>
              <w:bottom w:w="100" w:type="dxa"/>
              <w:right w:w="100" w:type="dxa"/>
            </w:tcMar>
          </w:tcPr>
          <w:p w14:paraId="6C3BB2CB" w14:textId="77777777" w:rsidR="00A94520" w:rsidRDefault="00EA73B1">
            <w:pPr>
              <w:jc w:val="center"/>
            </w:pPr>
            <w:r>
              <w:rPr>
                <w:b/>
                <w:bCs/>
                <w:color w:val="FFFFFF"/>
              </w:rPr>
              <w:t>Lesson Summary 2-3 sentence lesson “snapshot”:</w:t>
            </w:r>
          </w:p>
        </w:tc>
      </w:tr>
      <w:tr w:rsidR="00A94520" w14:paraId="26A798F8" w14:textId="77777777">
        <w:tc>
          <w:tcPr>
            <w:tcW w:w="900" w:type="dxa"/>
            <w:tcBorders>
              <w:top w:val="single" w:sz="2" w:space="0" w:color="BBBBBB"/>
              <w:left w:val="single" w:sz="2" w:space="0" w:color="BBBBBB"/>
              <w:bottom w:val="single" w:sz="2" w:space="0" w:color="BBBBBB"/>
              <w:right w:val="single" w:sz="2" w:space="0" w:color="BBBBBB"/>
            </w:tcBorders>
            <w:shd w:val="clear" w:color="auto" w:fill="7D8C1F"/>
            <w:tcMar>
              <w:top w:w="80" w:type="dxa"/>
              <w:left w:w="80" w:type="dxa"/>
              <w:bottom w:w="80" w:type="dxa"/>
              <w:right w:w="80" w:type="dxa"/>
            </w:tcMar>
            <w:vAlign w:val="center"/>
          </w:tcPr>
          <w:p w14:paraId="641B45DB" w14:textId="77777777" w:rsidR="00A94520" w:rsidRDefault="00A94520">
            <w:pPr>
              <w:jc w:val="center"/>
            </w:pPr>
          </w:p>
        </w:tc>
        <w:tc>
          <w:tcPr>
            <w:tcW w:w="8460" w:type="dxa"/>
            <w:tcBorders>
              <w:top w:val="single" w:sz="2" w:space="0" w:color="BBBBBB"/>
              <w:left w:val="single" w:sz="2" w:space="0" w:color="BBBBBB"/>
              <w:bottom w:val="single" w:sz="2" w:space="0" w:color="BBBBBB"/>
              <w:right w:val="single" w:sz="2" w:space="0" w:color="BBBBBB"/>
            </w:tcBorders>
            <w:shd w:val="clear" w:color="auto" w:fill="FFFDF5"/>
            <w:tcMar>
              <w:top w:w="100" w:type="dxa"/>
              <w:left w:w="140" w:type="dxa"/>
              <w:bottom w:w="100" w:type="dxa"/>
              <w:right w:w="120" w:type="dxa"/>
            </w:tcMar>
          </w:tcPr>
          <w:p w14:paraId="3D829782" w14:textId="436AEF1B" w:rsidR="00A94520" w:rsidRDefault="00EA73B1" w:rsidP="00BC6331">
            <w:pPr>
              <w:spacing w:before="40" w:after="40"/>
            </w:pPr>
            <w:r>
              <w:t>Using Bob Dylan’s “</w:t>
            </w:r>
            <w:proofErr w:type="spellStart"/>
            <w:r>
              <w:t>Blowin</w:t>
            </w:r>
            <w:proofErr w:type="spellEnd"/>
            <w:r>
              <w:t>’ in the Wind” as a model, students rewrite new lyrics to the song’s familiar melody to address the issue of bullying. Working together, the class brainstorms words and images, counts syllables to fit the existing rhythm, and performs their new verse on guitar, ukulele, and classroom instruments.</w:t>
            </w:r>
          </w:p>
          <w:p w14:paraId="55FB3E4D" w14:textId="77777777" w:rsidR="00A94520" w:rsidRDefault="00A94520">
            <w:pPr>
              <w:spacing w:before="20"/>
            </w:pPr>
          </w:p>
          <w:p w14:paraId="2291F547" w14:textId="77777777" w:rsidR="00A94520" w:rsidRDefault="00A94520">
            <w:pPr>
              <w:pBdr>
                <w:bottom w:val="single" w:sz="2" w:space="6" w:color="DDDDDD"/>
              </w:pBdr>
              <w:spacing w:before="20" w:after="20"/>
            </w:pPr>
          </w:p>
        </w:tc>
      </w:tr>
    </w:tbl>
    <w:p w14:paraId="06A42742" w14:textId="77777777" w:rsidR="00A94520" w:rsidRDefault="00A94520">
      <w:pPr>
        <w:spacing w:before="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94520" w14:paraId="4B6DE4B4" w14:textId="77777777">
        <w:tc>
          <w:tcPr>
            <w:tcW w:w="9360" w:type="dxa"/>
            <w:tcBorders>
              <w:top w:val="single" w:sz="2" w:space="0" w:color="BBBBBB"/>
              <w:left w:val="single" w:sz="2" w:space="0" w:color="BBBBBB"/>
              <w:bottom w:val="single" w:sz="2" w:space="0" w:color="BBBBBB"/>
              <w:right w:val="single" w:sz="2" w:space="0" w:color="BBBBBB"/>
            </w:tcBorders>
            <w:shd w:val="clear" w:color="auto" w:fill="D35400"/>
            <w:tcMar>
              <w:top w:w="100" w:type="dxa"/>
              <w:left w:w="200" w:type="dxa"/>
              <w:bottom w:w="100" w:type="dxa"/>
              <w:right w:w="200" w:type="dxa"/>
            </w:tcMar>
          </w:tcPr>
          <w:p w14:paraId="6282B530" w14:textId="77777777" w:rsidR="00A94520" w:rsidRDefault="00EA73B1">
            <w:pPr>
              <w:jc w:val="center"/>
            </w:pPr>
            <w:r>
              <w:rPr>
                <w:b/>
                <w:bCs/>
                <w:color w:val="FFFFFF"/>
                <w:sz w:val="24"/>
                <w:szCs w:val="24"/>
              </w:rPr>
              <w:t>Setting the Stage</w:t>
            </w:r>
          </w:p>
        </w:tc>
      </w:tr>
    </w:tbl>
    <w:p w14:paraId="51EBA74E" w14:textId="77777777" w:rsidR="00A94520" w:rsidRDefault="00A94520">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
        <w:gridCol w:w="8460"/>
      </w:tblGrid>
      <w:tr w:rsidR="00A94520" w14:paraId="65816A4F" w14:textId="77777777">
        <w:tc>
          <w:tcPr>
            <w:tcW w:w="900" w:type="dxa"/>
            <w:vMerge w:val="restart"/>
            <w:tcBorders>
              <w:top w:val="single" w:sz="2" w:space="0" w:color="BBBBBB"/>
              <w:left w:val="single" w:sz="2" w:space="0" w:color="BBBBBB"/>
              <w:bottom w:val="single" w:sz="2" w:space="0" w:color="BBBBBB"/>
              <w:right w:val="single" w:sz="2" w:space="0" w:color="BBBBBB"/>
            </w:tcBorders>
            <w:shd w:val="clear" w:color="auto" w:fill="D35400"/>
            <w:tcMar>
              <w:top w:w="80" w:type="dxa"/>
              <w:left w:w="80" w:type="dxa"/>
              <w:bottom w:w="80" w:type="dxa"/>
              <w:right w:w="80" w:type="dxa"/>
            </w:tcMar>
            <w:vAlign w:val="center"/>
          </w:tcPr>
          <w:p w14:paraId="587E33FA" w14:textId="77777777" w:rsidR="00A94520" w:rsidRDefault="00EA73B1">
            <w:pPr>
              <w:jc w:val="center"/>
            </w:pPr>
            <w:r>
              <w:rPr>
                <w:b/>
                <w:bCs/>
                <w:color w:val="FFFFFF"/>
                <w:sz w:val="18"/>
                <w:szCs w:val="18"/>
              </w:rPr>
              <w:t>Setting the Stage</w:t>
            </w:r>
          </w:p>
        </w:tc>
        <w:tc>
          <w:tcPr>
            <w:tcW w:w="8460" w:type="dxa"/>
            <w:tcBorders>
              <w:top w:val="single" w:sz="2" w:space="0" w:color="BBBBBB"/>
              <w:left w:val="single" w:sz="2" w:space="0" w:color="BBBBBB"/>
              <w:bottom w:val="single" w:sz="2" w:space="0" w:color="BBBBBB"/>
              <w:right w:val="single" w:sz="2" w:space="0" w:color="BBBBBB"/>
            </w:tcBorders>
            <w:shd w:val="clear" w:color="auto" w:fill="D35400"/>
            <w:tcMar>
              <w:top w:w="100" w:type="dxa"/>
              <w:left w:w="140" w:type="dxa"/>
              <w:bottom w:w="100" w:type="dxa"/>
              <w:right w:w="100" w:type="dxa"/>
            </w:tcMar>
          </w:tcPr>
          <w:p w14:paraId="7C9CD316" w14:textId="77777777" w:rsidR="00A94520" w:rsidRDefault="00EA73B1">
            <w:pPr>
              <w:jc w:val="center"/>
            </w:pPr>
            <w:r>
              <w:rPr>
                <w:b/>
                <w:bCs/>
                <w:color w:val="FFFFFF"/>
              </w:rPr>
              <w:t xml:space="preserve">Who &amp; </w:t>
            </w:r>
            <w:proofErr w:type="gramStart"/>
            <w:r>
              <w:rPr>
                <w:b/>
                <w:bCs/>
                <w:color w:val="FFFFFF"/>
              </w:rPr>
              <w:t>Where</w:t>
            </w:r>
            <w:proofErr w:type="gramEnd"/>
          </w:p>
        </w:tc>
      </w:tr>
      <w:tr w:rsidR="00A94520" w14:paraId="40CC94D8" w14:textId="77777777">
        <w:tc>
          <w:tcPr>
            <w:tcW w:w="0" w:type="auto"/>
            <w:vMerge/>
            <w:tcBorders>
              <w:top w:val="single" w:sz="2" w:space="0" w:color="BBBBBB"/>
              <w:left w:val="single" w:sz="2" w:space="0" w:color="BBBBBB"/>
              <w:bottom w:val="single" w:sz="2" w:space="0" w:color="BBBBBB"/>
              <w:right w:val="single" w:sz="2" w:space="0" w:color="BBBBBB"/>
            </w:tcBorders>
          </w:tcPr>
          <w:p w14:paraId="30D83D67" w14:textId="77777777" w:rsidR="00A94520" w:rsidRDefault="00A94520"/>
        </w:tc>
        <w:tc>
          <w:tcPr>
            <w:tcW w:w="8460" w:type="dxa"/>
            <w:tcBorders>
              <w:top w:val="single" w:sz="2" w:space="0" w:color="BBBBBB"/>
              <w:left w:val="single" w:sz="2" w:space="0" w:color="BBBBBB"/>
              <w:bottom w:val="single" w:sz="2" w:space="0" w:color="BBBBBB"/>
              <w:right w:val="single" w:sz="2" w:space="0" w:color="BBBBBB"/>
            </w:tcBorders>
            <w:shd w:val="clear" w:color="auto" w:fill="FFFDF5"/>
            <w:tcMar>
              <w:top w:w="100" w:type="dxa"/>
              <w:left w:w="140" w:type="dxa"/>
              <w:bottom w:w="100" w:type="dxa"/>
              <w:right w:w="120" w:type="dxa"/>
            </w:tcMar>
          </w:tcPr>
          <w:p w14:paraId="72B8770D" w14:textId="77777777" w:rsidR="00A94520" w:rsidRDefault="00EA73B1">
            <w:pPr>
              <w:spacing w:before="50" w:after="50"/>
            </w:pPr>
            <w:r>
              <w:rPr>
                <w:b/>
                <w:bCs/>
                <w:color w:val="222222"/>
              </w:rPr>
              <w:t xml:space="preserve">Author(s): </w:t>
            </w:r>
            <w:r>
              <w:t>Richelle Putnam</w:t>
            </w:r>
          </w:p>
          <w:p w14:paraId="29BC1760" w14:textId="77777777" w:rsidR="00A94520" w:rsidRDefault="00A94520">
            <w:pPr>
              <w:spacing w:before="20"/>
            </w:pPr>
          </w:p>
          <w:p w14:paraId="2FD975D9" w14:textId="77777777" w:rsidR="00A94520" w:rsidRDefault="00EA73B1">
            <w:pPr>
              <w:spacing w:before="50" w:after="50"/>
            </w:pPr>
            <w:r>
              <w:rPr>
                <w:b/>
                <w:bCs/>
                <w:color w:val="222222"/>
              </w:rPr>
              <w:t>Cultural Identity of Author(</w:t>
            </w:r>
            <w:proofErr w:type="gramStart"/>
            <w:r>
              <w:rPr>
                <w:b/>
                <w:bCs/>
                <w:color w:val="222222"/>
              </w:rPr>
              <w:t>s) —</w:t>
            </w:r>
            <w:proofErr w:type="gramEnd"/>
            <w:r>
              <w:rPr>
                <w:b/>
                <w:bCs/>
                <w:color w:val="222222"/>
              </w:rPr>
              <w:t xml:space="preserve"> optional: </w:t>
            </w:r>
            <w:r>
              <w:rPr>
                <w:color w:val="CCCCCC"/>
              </w:rPr>
              <w:t>________________________________</w:t>
            </w:r>
          </w:p>
          <w:p w14:paraId="448AD39C" w14:textId="77777777" w:rsidR="00A94520" w:rsidRDefault="00A94520">
            <w:pPr>
              <w:spacing w:before="20"/>
            </w:pPr>
          </w:p>
          <w:p w14:paraId="1CE4CFFB" w14:textId="77777777" w:rsidR="00A94520" w:rsidRDefault="00EA73B1">
            <w:pPr>
              <w:spacing w:before="50" w:after="50"/>
            </w:pPr>
            <w:r>
              <w:rPr>
                <w:b/>
                <w:bCs/>
                <w:color w:val="222222"/>
              </w:rPr>
              <w:t xml:space="preserve">Learning Setting: </w:t>
            </w:r>
            <w:r>
              <w:t>Classroom</w:t>
            </w:r>
          </w:p>
          <w:p w14:paraId="110B8E87" w14:textId="77777777" w:rsidR="00A94520" w:rsidRDefault="00A94520">
            <w:pPr>
              <w:spacing w:before="20"/>
            </w:pPr>
          </w:p>
          <w:p w14:paraId="03678951" w14:textId="0CE036E3" w:rsidR="00A94520" w:rsidRDefault="00EA73B1">
            <w:pPr>
              <w:spacing w:before="50" w:after="50"/>
            </w:pPr>
            <w:r>
              <w:rPr>
                <w:b/>
                <w:bCs/>
                <w:color w:val="222222"/>
              </w:rPr>
              <w:t xml:space="preserve">Student Age Range: </w:t>
            </w:r>
            <w:r w:rsidR="00BC6331">
              <w:rPr>
                <w:b/>
                <w:bCs/>
                <w:color w:val="222222"/>
              </w:rPr>
              <w:t>4-6</w:t>
            </w:r>
            <w:r>
              <w:t>th Grade (approximately 10–1</w:t>
            </w:r>
            <w:r w:rsidR="00BC6331">
              <w:t>2</w:t>
            </w:r>
            <w:r>
              <w:t xml:space="preserve"> years old)</w:t>
            </w:r>
          </w:p>
          <w:p w14:paraId="360BABB6" w14:textId="77777777" w:rsidR="00A94520" w:rsidRDefault="00A94520">
            <w:pPr>
              <w:spacing w:before="20"/>
            </w:pPr>
          </w:p>
          <w:p w14:paraId="78C7434D" w14:textId="77777777" w:rsidR="00A94520" w:rsidRDefault="00EA73B1">
            <w:pPr>
              <w:spacing w:before="50" w:after="50"/>
            </w:pPr>
            <w:r>
              <w:rPr>
                <w:b/>
                <w:bCs/>
                <w:color w:val="222222"/>
              </w:rPr>
              <w:t xml:space="preserve">Time Needed: </w:t>
            </w:r>
            <w:r>
              <w:t>60 minutes</w:t>
            </w:r>
          </w:p>
        </w:tc>
      </w:tr>
      <w:tr w:rsidR="00A94520" w14:paraId="18978C74" w14:textId="77777777">
        <w:tc>
          <w:tcPr>
            <w:tcW w:w="0" w:type="auto"/>
            <w:vMerge/>
            <w:tcBorders>
              <w:top w:val="single" w:sz="2" w:space="0" w:color="BBBBBB"/>
              <w:left w:val="single" w:sz="2" w:space="0" w:color="BBBBBB"/>
              <w:bottom w:val="single" w:sz="2" w:space="0" w:color="BBBBBB"/>
              <w:right w:val="single" w:sz="2" w:space="0" w:color="BBBBBB"/>
            </w:tcBorders>
          </w:tcPr>
          <w:p w14:paraId="0376F9EA" w14:textId="77777777" w:rsidR="00A94520" w:rsidRDefault="00A94520"/>
        </w:tc>
        <w:tc>
          <w:tcPr>
            <w:tcW w:w="8460" w:type="dxa"/>
            <w:tcBorders>
              <w:top w:val="single" w:sz="2" w:space="0" w:color="BBBBBB"/>
              <w:left w:val="single" w:sz="2" w:space="0" w:color="BBBBBB"/>
              <w:bottom w:val="single" w:sz="2" w:space="0" w:color="BBBBBB"/>
              <w:right w:val="single" w:sz="2" w:space="0" w:color="BBBBBB"/>
            </w:tcBorders>
            <w:shd w:val="clear" w:color="auto" w:fill="F4F6D8"/>
            <w:tcMar>
              <w:top w:w="100" w:type="dxa"/>
              <w:left w:w="140" w:type="dxa"/>
              <w:bottom w:w="100" w:type="dxa"/>
              <w:right w:w="120" w:type="dxa"/>
            </w:tcMar>
          </w:tcPr>
          <w:p w14:paraId="065E3883" w14:textId="77777777" w:rsidR="00A94520" w:rsidRDefault="00EA73B1">
            <w:pPr>
              <w:spacing w:before="40" w:after="40"/>
            </w:pPr>
            <w:r>
              <w:rPr>
                <w:b/>
                <w:bCs/>
                <w:color w:val="222222"/>
              </w:rPr>
              <w:t>Lesson Overview / Context:</w:t>
            </w:r>
          </w:p>
          <w:p w14:paraId="55E4D704" w14:textId="68740C08" w:rsidR="00A94520" w:rsidRDefault="00EA73B1">
            <w:pPr>
              <w:spacing w:before="10"/>
            </w:pPr>
            <w:r>
              <w:lastRenderedPageBreak/>
              <w:t>Through “</w:t>
            </w:r>
            <w:proofErr w:type="spellStart"/>
            <w:r>
              <w:t>Blowin</w:t>
            </w:r>
            <w:proofErr w:type="spellEnd"/>
            <w:r>
              <w:t>’ in the Wind,” students re-write the song to approach and address an issue relevant to their lives — in this case, bullying. The lesson can be adapted to other subjects, such as science or history, by changing the issue addressed in the new lyrics.</w:t>
            </w:r>
          </w:p>
          <w:p w14:paraId="4719A36C" w14:textId="77777777" w:rsidR="00A94520" w:rsidRDefault="00A94520">
            <w:pPr>
              <w:pBdr>
                <w:bottom w:val="single" w:sz="2" w:space="6" w:color="DDDDDD"/>
              </w:pBdr>
              <w:spacing w:before="20" w:after="20"/>
            </w:pPr>
          </w:p>
        </w:tc>
      </w:tr>
    </w:tbl>
    <w:p w14:paraId="08F3FF42" w14:textId="77777777" w:rsidR="00A94520" w:rsidRDefault="00A94520">
      <w:pPr>
        <w:spacing w:before="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94520" w14:paraId="37B03008" w14:textId="77777777">
        <w:tc>
          <w:tcPr>
            <w:tcW w:w="9360" w:type="dxa"/>
            <w:tcBorders>
              <w:top w:val="single" w:sz="2" w:space="0" w:color="BBBBBB"/>
              <w:left w:val="single" w:sz="2" w:space="0" w:color="BBBBBB"/>
              <w:bottom w:val="single" w:sz="2" w:space="0" w:color="BBBBBB"/>
              <w:right w:val="single" w:sz="2" w:space="0" w:color="BBBBBB"/>
            </w:tcBorders>
            <w:shd w:val="clear" w:color="auto" w:fill="7D8C1F"/>
            <w:tcMar>
              <w:top w:w="100" w:type="dxa"/>
              <w:left w:w="200" w:type="dxa"/>
              <w:bottom w:w="100" w:type="dxa"/>
              <w:right w:w="200" w:type="dxa"/>
            </w:tcMar>
          </w:tcPr>
          <w:p w14:paraId="13943489" w14:textId="77777777" w:rsidR="00A94520" w:rsidRDefault="00EA73B1">
            <w:pPr>
              <w:jc w:val="center"/>
            </w:pPr>
            <w:r>
              <w:rPr>
                <w:b/>
                <w:bCs/>
                <w:color w:val="FFFFFF"/>
                <w:sz w:val="24"/>
                <w:szCs w:val="24"/>
              </w:rPr>
              <w:t>Learning Goals</w:t>
            </w:r>
          </w:p>
        </w:tc>
      </w:tr>
    </w:tbl>
    <w:p w14:paraId="7D2F6896" w14:textId="77777777" w:rsidR="00A94520" w:rsidRDefault="00A94520">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22"/>
        <w:gridCol w:w="3111"/>
        <w:gridCol w:w="2870"/>
        <w:gridCol w:w="2457"/>
      </w:tblGrid>
      <w:tr w:rsidR="00A94520" w14:paraId="5A98B833" w14:textId="77777777">
        <w:tc>
          <w:tcPr>
            <w:tcW w:w="900" w:type="dxa"/>
            <w:vMerge w:val="restart"/>
            <w:tcBorders>
              <w:top w:val="single" w:sz="2" w:space="0" w:color="BBBBBB"/>
              <w:left w:val="single" w:sz="2" w:space="0" w:color="BBBBBB"/>
              <w:bottom w:val="single" w:sz="2" w:space="0" w:color="BBBBBB"/>
              <w:right w:val="single" w:sz="2" w:space="0" w:color="BBBBBB"/>
            </w:tcBorders>
            <w:shd w:val="clear" w:color="auto" w:fill="7D8C1F"/>
            <w:tcMar>
              <w:top w:w="80" w:type="dxa"/>
              <w:left w:w="80" w:type="dxa"/>
              <w:bottom w:w="80" w:type="dxa"/>
              <w:right w:w="80" w:type="dxa"/>
            </w:tcMar>
            <w:vAlign w:val="center"/>
          </w:tcPr>
          <w:p w14:paraId="1ECC3FD9" w14:textId="77777777" w:rsidR="00A94520" w:rsidRDefault="00EA73B1">
            <w:pPr>
              <w:jc w:val="center"/>
            </w:pPr>
            <w:r>
              <w:rPr>
                <w:b/>
                <w:bCs/>
                <w:color w:val="FFFFFF"/>
                <w:sz w:val="18"/>
                <w:szCs w:val="18"/>
              </w:rPr>
              <w:t>Learning Goals</w:t>
            </w:r>
          </w:p>
        </w:tc>
        <w:tc>
          <w:tcPr>
            <w:tcW w:w="3120" w:type="dxa"/>
            <w:tcBorders>
              <w:top w:val="single" w:sz="2" w:space="0" w:color="BBBBBB"/>
              <w:left w:val="single" w:sz="2" w:space="0" w:color="BBBBBB"/>
              <w:bottom w:val="single" w:sz="2" w:space="0" w:color="BBBBBB"/>
              <w:right w:val="single" w:sz="2" w:space="0" w:color="BBBBBB"/>
            </w:tcBorders>
            <w:shd w:val="clear" w:color="auto" w:fill="7D8C1F"/>
            <w:tcMar>
              <w:top w:w="100" w:type="dxa"/>
              <w:left w:w="140" w:type="dxa"/>
              <w:bottom w:w="100" w:type="dxa"/>
              <w:right w:w="100" w:type="dxa"/>
            </w:tcMar>
          </w:tcPr>
          <w:p w14:paraId="1CBA3D54" w14:textId="77777777" w:rsidR="00A94520" w:rsidRDefault="00EA73B1">
            <w:pPr>
              <w:jc w:val="center"/>
            </w:pPr>
            <w:r>
              <w:rPr>
                <w:b/>
                <w:bCs/>
                <w:color w:val="FFFFFF"/>
              </w:rPr>
              <w:t>Big Ideas &amp; Key Concepts What concepts matter most to my students?</w:t>
            </w:r>
          </w:p>
        </w:tc>
        <w:tc>
          <w:tcPr>
            <w:tcW w:w="2880" w:type="dxa"/>
            <w:tcBorders>
              <w:top w:val="single" w:sz="2" w:space="0" w:color="BBBBBB"/>
              <w:left w:val="single" w:sz="2" w:space="0" w:color="BBBBBB"/>
              <w:bottom w:val="single" w:sz="2" w:space="0" w:color="BBBBBB"/>
              <w:right w:val="single" w:sz="2" w:space="0" w:color="BBBBBB"/>
            </w:tcBorders>
            <w:shd w:val="clear" w:color="auto" w:fill="7D8C1F"/>
            <w:tcMar>
              <w:top w:w="100" w:type="dxa"/>
              <w:left w:w="140" w:type="dxa"/>
              <w:bottom w:w="100" w:type="dxa"/>
              <w:right w:w="100" w:type="dxa"/>
            </w:tcMar>
          </w:tcPr>
          <w:p w14:paraId="29F44460" w14:textId="1AEFE015" w:rsidR="00B21D2D" w:rsidRDefault="00EA73B1">
            <w:pPr>
              <w:jc w:val="center"/>
              <w:rPr>
                <w:b/>
                <w:bCs/>
                <w:color w:val="FFFFFF"/>
              </w:rPr>
            </w:pPr>
            <w:r>
              <w:rPr>
                <w:b/>
                <w:bCs/>
                <w:color w:val="FFFFFF"/>
              </w:rPr>
              <w:t xml:space="preserve">Skills &amp; Thinking Arts and non-arts content </w:t>
            </w:r>
            <w:proofErr w:type="spellStart"/>
            <w:r>
              <w:rPr>
                <w:b/>
                <w:bCs/>
                <w:color w:val="FFFFFF"/>
              </w:rPr>
              <w:t>standardsor</w:t>
            </w:r>
            <w:proofErr w:type="spellEnd"/>
            <w:r>
              <w:rPr>
                <w:b/>
                <w:bCs/>
                <w:color w:val="FFFFFF"/>
              </w:rPr>
              <w:t xml:space="preserve"> bench-</w:t>
            </w:r>
          </w:p>
          <w:p w14:paraId="2FCF7CA9" w14:textId="670AF209" w:rsidR="00A94520" w:rsidRDefault="00EA73B1">
            <w:pPr>
              <w:jc w:val="center"/>
            </w:pPr>
            <w:r>
              <w:rPr>
                <w:b/>
                <w:bCs/>
                <w:color w:val="FFFFFF"/>
              </w:rPr>
              <w:t>marks:</w:t>
            </w:r>
          </w:p>
        </w:tc>
        <w:tc>
          <w:tcPr>
            <w:tcW w:w="2460" w:type="dxa"/>
            <w:tcBorders>
              <w:top w:val="single" w:sz="2" w:space="0" w:color="BBBBBB"/>
              <w:left w:val="single" w:sz="2" w:space="0" w:color="BBBBBB"/>
              <w:bottom w:val="single" w:sz="2" w:space="0" w:color="BBBBBB"/>
              <w:right w:val="single" w:sz="2" w:space="0" w:color="BBBBBB"/>
            </w:tcBorders>
            <w:shd w:val="clear" w:color="auto" w:fill="7D8C1F"/>
            <w:tcMar>
              <w:top w:w="100" w:type="dxa"/>
              <w:left w:w="140" w:type="dxa"/>
              <w:bottom w:w="100" w:type="dxa"/>
              <w:right w:w="100" w:type="dxa"/>
            </w:tcMar>
          </w:tcPr>
          <w:p w14:paraId="45EE1B43" w14:textId="77777777" w:rsidR="00A94520" w:rsidRDefault="00EA73B1">
            <w:pPr>
              <w:jc w:val="center"/>
            </w:pPr>
            <w:r>
              <w:rPr>
                <w:b/>
                <w:bCs/>
                <w:color w:val="FFFFFF"/>
              </w:rPr>
              <w:t>Looking for Learning What will we see and hear that shows student learning?</w:t>
            </w:r>
          </w:p>
        </w:tc>
      </w:tr>
      <w:tr w:rsidR="00A94520" w14:paraId="405D0B16" w14:textId="77777777">
        <w:tc>
          <w:tcPr>
            <w:tcW w:w="0" w:type="auto"/>
            <w:vMerge/>
            <w:tcBorders>
              <w:top w:val="single" w:sz="2" w:space="0" w:color="BBBBBB"/>
              <w:left w:val="single" w:sz="2" w:space="0" w:color="BBBBBB"/>
              <w:bottom w:val="single" w:sz="2" w:space="0" w:color="BBBBBB"/>
              <w:right w:val="single" w:sz="2" w:space="0" w:color="BBBBBB"/>
            </w:tcBorders>
          </w:tcPr>
          <w:p w14:paraId="2FDF54B8" w14:textId="77777777" w:rsidR="00A94520" w:rsidRDefault="00A94520"/>
        </w:tc>
        <w:tc>
          <w:tcPr>
            <w:tcW w:w="3120" w:type="dxa"/>
            <w:tcBorders>
              <w:top w:val="single" w:sz="2" w:space="0" w:color="BBBBBB"/>
              <w:left w:val="single" w:sz="2" w:space="0" w:color="BBBBBB"/>
              <w:bottom w:val="single" w:sz="2" w:space="0" w:color="BBBBBB"/>
              <w:right w:val="single" w:sz="2" w:space="0" w:color="BBBBBB"/>
            </w:tcBorders>
            <w:shd w:val="clear" w:color="auto" w:fill="FFFDF5"/>
            <w:tcMar>
              <w:top w:w="100" w:type="dxa"/>
              <w:left w:w="140" w:type="dxa"/>
              <w:bottom w:w="100" w:type="dxa"/>
              <w:right w:w="120" w:type="dxa"/>
            </w:tcMar>
          </w:tcPr>
          <w:p w14:paraId="25C1E8AB" w14:textId="77777777" w:rsidR="00A94520" w:rsidRDefault="00EA73B1">
            <w:pPr>
              <w:spacing w:before="40" w:after="40"/>
            </w:pPr>
            <w:r>
              <w:rPr>
                <w:b/>
                <w:bCs/>
                <w:color w:val="222222"/>
              </w:rPr>
              <w:t>Big Idea:</w:t>
            </w:r>
          </w:p>
          <w:p w14:paraId="1B07A916" w14:textId="77777777" w:rsidR="00A94520" w:rsidRDefault="00EA73B1">
            <w:pPr>
              <w:spacing w:before="10"/>
            </w:pPr>
            <w:r>
              <w:t>Songwriters use rhythm, rhyme, and word choice to give voice to real issues and to move listeners to think and feel differently about the world around them.</w:t>
            </w:r>
          </w:p>
          <w:p w14:paraId="0FEE76FA" w14:textId="77777777" w:rsidR="00A94520" w:rsidRDefault="00A94520">
            <w:pPr>
              <w:pBdr>
                <w:bottom w:val="single" w:sz="2" w:space="6" w:color="DDDDDD"/>
              </w:pBdr>
              <w:spacing w:before="20" w:after="20"/>
            </w:pPr>
          </w:p>
          <w:p w14:paraId="4A572152" w14:textId="77777777" w:rsidR="00A94520" w:rsidRDefault="00A94520">
            <w:pPr>
              <w:spacing w:before="10"/>
            </w:pPr>
          </w:p>
          <w:p w14:paraId="0BA63217" w14:textId="77777777" w:rsidR="00A94520" w:rsidRDefault="00A94520">
            <w:pPr>
              <w:pBdr>
                <w:bottom w:val="single" w:sz="2" w:space="6" w:color="DDDDDD"/>
              </w:pBdr>
              <w:spacing w:before="20" w:after="20"/>
            </w:pPr>
          </w:p>
          <w:p w14:paraId="01DC5408" w14:textId="77777777" w:rsidR="00A94520" w:rsidRDefault="00A94520">
            <w:pPr>
              <w:spacing w:before="30"/>
            </w:pPr>
          </w:p>
          <w:p w14:paraId="7C9068CE" w14:textId="77777777" w:rsidR="00A94520" w:rsidRDefault="00EA73B1">
            <w:pPr>
              <w:spacing w:before="40" w:after="40"/>
            </w:pPr>
            <w:r>
              <w:rPr>
                <w:b/>
                <w:bCs/>
                <w:color w:val="222222"/>
              </w:rPr>
              <w:t>Key Concepts:</w:t>
            </w:r>
          </w:p>
          <w:p w14:paraId="4B11A5FE" w14:textId="4C5BE546" w:rsidR="00A94520" w:rsidRDefault="00EA73B1">
            <w:pPr>
              <w:pStyle w:val="ListParagraph"/>
              <w:numPr>
                <w:ilvl w:val="0"/>
                <w:numId w:val="2"/>
              </w:numPr>
              <w:spacing w:before="30" w:after="30"/>
            </w:pPr>
            <w:r>
              <w:t xml:space="preserve">Rhythm, syllable, and </w:t>
            </w:r>
            <w:proofErr w:type="gramStart"/>
            <w:r>
              <w:t>beat</w:t>
            </w:r>
            <w:proofErr w:type="gramEnd"/>
          </w:p>
          <w:p w14:paraId="7F19D51D" w14:textId="62CD7139" w:rsidR="00A94520" w:rsidRDefault="00EA73B1">
            <w:pPr>
              <w:pStyle w:val="ListParagraph"/>
              <w:numPr>
                <w:ilvl w:val="0"/>
                <w:numId w:val="2"/>
              </w:numPr>
              <w:spacing w:before="30" w:after="30"/>
            </w:pPr>
            <w:r>
              <w:t xml:space="preserve">Rhyme, meter, and </w:t>
            </w:r>
            <w:proofErr w:type="gramStart"/>
            <w:r>
              <w:t>theme</w:t>
            </w:r>
            <w:proofErr w:type="gramEnd"/>
          </w:p>
          <w:p w14:paraId="1D11C38E" w14:textId="282B79CB" w:rsidR="00A94520" w:rsidRDefault="00EA73B1">
            <w:pPr>
              <w:pStyle w:val="ListParagraph"/>
              <w:numPr>
                <w:ilvl w:val="0"/>
                <w:numId w:val="2"/>
              </w:numPr>
              <w:spacing w:before="30" w:after="30"/>
            </w:pPr>
            <w:r>
              <w:t>Hook, motivation, chorus, and verse</w:t>
            </w:r>
          </w:p>
          <w:p w14:paraId="4D87E88A" w14:textId="62EF9152" w:rsidR="00A94520" w:rsidRDefault="00EA73B1">
            <w:pPr>
              <w:pStyle w:val="ListParagraph"/>
              <w:numPr>
                <w:ilvl w:val="0"/>
                <w:numId w:val="2"/>
              </w:numPr>
              <w:spacing w:before="30" w:after="30"/>
            </w:pPr>
            <w:r>
              <w:t>Resolution</w:t>
            </w:r>
          </w:p>
          <w:p w14:paraId="71F0DAAF" w14:textId="77777777" w:rsidR="00A94520" w:rsidRDefault="00A94520">
            <w:pPr>
              <w:spacing w:before="30"/>
            </w:pPr>
          </w:p>
          <w:p w14:paraId="400262A3" w14:textId="77777777" w:rsidR="00A94520" w:rsidRDefault="00EA73B1">
            <w:pPr>
              <w:spacing w:before="40" w:after="40"/>
            </w:pPr>
            <w:r>
              <w:rPr>
                <w:b/>
                <w:bCs/>
                <w:color w:val="222222"/>
              </w:rPr>
              <w:t>Essential Question:</w:t>
            </w:r>
          </w:p>
          <w:p w14:paraId="368ED2D2" w14:textId="77777777" w:rsidR="00A94520" w:rsidRDefault="00EA73B1">
            <w:pPr>
              <w:spacing w:before="10"/>
            </w:pPr>
            <w:r>
              <w:t>How can songwriters use words, rhythm, and sound to speak up about an issue that matters to them?</w:t>
            </w:r>
          </w:p>
          <w:p w14:paraId="203A8055" w14:textId="77777777" w:rsidR="00A94520" w:rsidRDefault="00A94520">
            <w:pPr>
              <w:pBdr>
                <w:bottom w:val="single" w:sz="2" w:space="6" w:color="DDDDDD"/>
              </w:pBdr>
              <w:spacing w:before="20" w:after="20"/>
            </w:pPr>
          </w:p>
          <w:p w14:paraId="7F59FFA3" w14:textId="77777777" w:rsidR="00A94520" w:rsidRDefault="00A94520">
            <w:pPr>
              <w:spacing w:before="10"/>
            </w:pPr>
          </w:p>
          <w:p w14:paraId="3AB10A59" w14:textId="77777777" w:rsidR="00A94520" w:rsidRDefault="00A94520">
            <w:pPr>
              <w:pBdr>
                <w:bottom w:val="single" w:sz="2" w:space="6" w:color="DDDDDD"/>
              </w:pBdr>
              <w:spacing w:before="20" w:after="20"/>
            </w:pPr>
          </w:p>
        </w:tc>
        <w:tc>
          <w:tcPr>
            <w:tcW w:w="2880" w:type="dxa"/>
            <w:tcBorders>
              <w:top w:val="single" w:sz="2" w:space="0" w:color="BBBBBB"/>
              <w:left w:val="single" w:sz="2" w:space="0" w:color="BBBBBB"/>
              <w:bottom w:val="single" w:sz="2" w:space="0" w:color="BBBBBB"/>
              <w:right w:val="single" w:sz="2" w:space="0" w:color="BBBBBB"/>
            </w:tcBorders>
            <w:shd w:val="clear" w:color="auto" w:fill="F4F6D8"/>
            <w:tcMar>
              <w:top w:w="100" w:type="dxa"/>
              <w:left w:w="140" w:type="dxa"/>
              <w:bottom w:w="100" w:type="dxa"/>
              <w:right w:w="120" w:type="dxa"/>
            </w:tcMar>
          </w:tcPr>
          <w:p w14:paraId="34E6D52B" w14:textId="77777777" w:rsidR="00A94520" w:rsidRPr="00C50F3F" w:rsidRDefault="00EA73B1">
            <w:pPr>
              <w:spacing w:before="40" w:after="40"/>
              <w:rPr>
                <w:sz w:val="16"/>
                <w:szCs w:val="16"/>
              </w:rPr>
            </w:pPr>
            <w:r>
              <w:rPr>
                <w:b/>
                <w:bCs/>
                <w:color w:val="222222"/>
                <w:sz w:val="16"/>
                <w:szCs w:val="16"/>
              </w:rPr>
              <w:t>ARTS STANDARDS</w:t>
            </w:r>
          </w:p>
          <w:p w14:paraId="168CAE7C" w14:textId="77777777" w:rsidR="00A94520" w:rsidRPr="00C50F3F" w:rsidRDefault="00EA73B1">
            <w:pPr>
              <w:spacing w:before="10"/>
              <w:rPr>
                <w:sz w:val="16"/>
                <w:szCs w:val="16"/>
              </w:rPr>
            </w:pPr>
            <w:r>
              <w:rPr>
                <w:sz w:val="16"/>
                <w:szCs w:val="16"/>
              </w:rPr>
              <w:t>MS Arts Learning Standards for Music (2017)</w:t>
            </w:r>
          </w:p>
          <w:p w14:paraId="2E0E990C" w14:textId="77777777" w:rsidR="00A94520" w:rsidRPr="00C50F3F" w:rsidRDefault="00A94520">
            <w:pPr>
              <w:pBdr>
                <w:bottom w:val="single" w:sz="2" w:space="6" w:color="DDDDDD"/>
              </w:pBdr>
              <w:spacing w:before="20" w:after="20"/>
              <w:rPr>
                <w:sz w:val="16"/>
                <w:szCs w:val="16"/>
              </w:rPr>
            </w:pPr>
          </w:p>
          <w:p w14:paraId="01123E93" w14:textId="77777777" w:rsidR="00A94520" w:rsidRPr="00C50F3F" w:rsidRDefault="00EA73B1">
            <w:pPr>
              <w:spacing w:before="10"/>
              <w:rPr>
                <w:sz w:val="16"/>
                <w:szCs w:val="16"/>
              </w:rPr>
            </w:pPr>
            <w:proofErr w:type="gramStart"/>
            <w:r>
              <w:rPr>
                <w:b/>
                <w:bCs/>
                <w:sz w:val="16"/>
                <w:szCs w:val="16"/>
              </w:rPr>
              <w:t>MU:Cr</w:t>
            </w:r>
            <w:proofErr w:type="gramEnd"/>
            <w:r>
              <w:rPr>
                <w:b/>
                <w:bCs/>
                <w:sz w:val="16"/>
                <w:szCs w:val="16"/>
              </w:rPr>
              <w:t>1.1.5</w:t>
            </w:r>
            <w:r>
              <w:rPr>
                <w:sz w:val="16"/>
                <w:szCs w:val="16"/>
              </w:rPr>
              <w:t xml:space="preserve"> — Explore musical ideas connected to social purposes.</w:t>
            </w:r>
          </w:p>
          <w:p w14:paraId="33F73F61" w14:textId="77777777" w:rsidR="00A94520" w:rsidRPr="00C50F3F" w:rsidRDefault="00A94520">
            <w:pPr>
              <w:pBdr>
                <w:bottom w:val="single" w:sz="2" w:space="6" w:color="DDDDDD"/>
              </w:pBdr>
              <w:spacing w:before="20" w:after="20"/>
              <w:rPr>
                <w:sz w:val="16"/>
                <w:szCs w:val="16"/>
              </w:rPr>
            </w:pPr>
          </w:p>
          <w:p w14:paraId="2F474C00" w14:textId="77777777" w:rsidR="00A94520" w:rsidRPr="00C50F3F" w:rsidRDefault="00EA73B1">
            <w:pPr>
              <w:spacing w:before="10"/>
              <w:rPr>
                <w:sz w:val="16"/>
                <w:szCs w:val="16"/>
              </w:rPr>
            </w:pPr>
            <w:proofErr w:type="gramStart"/>
            <w:r>
              <w:rPr>
                <w:b/>
                <w:bCs/>
                <w:sz w:val="16"/>
                <w:szCs w:val="16"/>
              </w:rPr>
              <w:t>MU:Cr</w:t>
            </w:r>
            <w:proofErr w:type="gramEnd"/>
            <w:r>
              <w:rPr>
                <w:b/>
                <w:bCs/>
                <w:sz w:val="16"/>
                <w:szCs w:val="16"/>
              </w:rPr>
              <w:t>2.1.5</w:t>
            </w:r>
            <w:r>
              <w:rPr>
                <w:sz w:val="16"/>
                <w:szCs w:val="16"/>
              </w:rPr>
              <w:t xml:space="preserve"> — Document and perform rehearsed musical ideas.</w:t>
            </w:r>
          </w:p>
          <w:p w14:paraId="5D3B6039" w14:textId="77777777" w:rsidR="00A94520" w:rsidRPr="00C50F3F" w:rsidRDefault="00A94520">
            <w:pPr>
              <w:pBdr>
                <w:bottom w:val="single" w:sz="2" w:space="6" w:color="DDDDDD"/>
              </w:pBdr>
              <w:spacing w:before="20" w:after="20"/>
              <w:rPr>
                <w:sz w:val="16"/>
                <w:szCs w:val="16"/>
              </w:rPr>
            </w:pPr>
          </w:p>
          <w:p w14:paraId="49E74016" w14:textId="77777777" w:rsidR="00A94520" w:rsidRPr="00C50F3F" w:rsidRDefault="00EA73B1">
            <w:pPr>
              <w:spacing w:before="10"/>
              <w:rPr>
                <w:sz w:val="16"/>
                <w:szCs w:val="16"/>
              </w:rPr>
            </w:pPr>
            <w:proofErr w:type="gramStart"/>
            <w:r>
              <w:rPr>
                <w:b/>
                <w:bCs/>
                <w:sz w:val="16"/>
                <w:szCs w:val="16"/>
              </w:rPr>
              <w:t>MU:Cr</w:t>
            </w:r>
            <w:proofErr w:type="gramEnd"/>
            <w:r>
              <w:rPr>
                <w:b/>
                <w:bCs/>
                <w:sz w:val="16"/>
                <w:szCs w:val="16"/>
              </w:rPr>
              <w:t>3.1.5</w:t>
            </w:r>
            <w:r>
              <w:rPr>
                <w:sz w:val="16"/>
                <w:szCs w:val="16"/>
              </w:rPr>
              <w:t xml:space="preserve"> — Revise draft lyrics based on feedback.</w:t>
            </w:r>
          </w:p>
          <w:p w14:paraId="47927830" w14:textId="77777777" w:rsidR="00A94520" w:rsidRPr="00C50F3F" w:rsidRDefault="00A94520">
            <w:pPr>
              <w:pBdr>
                <w:bottom w:val="single" w:sz="2" w:space="6" w:color="DDDDDD"/>
              </w:pBdr>
              <w:spacing w:before="20" w:after="20"/>
              <w:rPr>
                <w:sz w:val="16"/>
                <w:szCs w:val="16"/>
              </w:rPr>
            </w:pPr>
          </w:p>
          <w:p w14:paraId="5919AE5D" w14:textId="77777777" w:rsidR="00A94520" w:rsidRPr="00C50F3F" w:rsidRDefault="00EA73B1">
            <w:pPr>
              <w:spacing w:before="10"/>
              <w:rPr>
                <w:sz w:val="16"/>
                <w:szCs w:val="16"/>
              </w:rPr>
            </w:pPr>
            <w:proofErr w:type="gramStart"/>
            <w:r>
              <w:rPr>
                <w:b/>
                <w:bCs/>
                <w:sz w:val="16"/>
                <w:szCs w:val="16"/>
              </w:rPr>
              <w:t>MU:Cr</w:t>
            </w:r>
            <w:proofErr w:type="gramEnd"/>
            <w:r>
              <w:rPr>
                <w:b/>
                <w:bCs/>
                <w:sz w:val="16"/>
                <w:szCs w:val="16"/>
              </w:rPr>
              <w:t>3.2.5</w:t>
            </w:r>
            <w:r>
              <w:rPr>
                <w:sz w:val="16"/>
                <w:szCs w:val="16"/>
              </w:rPr>
              <w:t xml:space="preserve"> — Present the new verse, connecting to its intent.</w:t>
            </w:r>
          </w:p>
          <w:p w14:paraId="49431953" w14:textId="77777777" w:rsidR="00A94520" w:rsidRPr="00C50F3F" w:rsidRDefault="00A94520">
            <w:pPr>
              <w:pBdr>
                <w:bottom w:val="single" w:sz="2" w:space="6" w:color="DDDDDD"/>
              </w:pBdr>
              <w:spacing w:before="20" w:after="20"/>
              <w:rPr>
                <w:sz w:val="16"/>
                <w:szCs w:val="16"/>
              </w:rPr>
            </w:pPr>
          </w:p>
          <w:p w14:paraId="2E2F6271" w14:textId="77777777" w:rsidR="00A94520" w:rsidRPr="00C50F3F" w:rsidRDefault="00A94520">
            <w:pPr>
              <w:spacing w:before="10"/>
              <w:rPr>
                <w:sz w:val="16"/>
                <w:szCs w:val="16"/>
              </w:rPr>
            </w:pPr>
          </w:p>
          <w:p w14:paraId="6AE041FE" w14:textId="77777777" w:rsidR="00A94520" w:rsidRPr="00C50F3F" w:rsidRDefault="00A94520">
            <w:pPr>
              <w:pBdr>
                <w:bottom w:val="single" w:sz="2" w:space="6" w:color="DDDDDD"/>
              </w:pBdr>
              <w:spacing w:before="20" w:after="20"/>
              <w:rPr>
                <w:sz w:val="16"/>
                <w:szCs w:val="16"/>
              </w:rPr>
            </w:pPr>
          </w:p>
          <w:p w14:paraId="3850AF46" w14:textId="77777777" w:rsidR="00A94520" w:rsidRPr="00C50F3F" w:rsidRDefault="00A94520">
            <w:pPr>
              <w:spacing w:before="30"/>
              <w:rPr>
                <w:sz w:val="16"/>
                <w:szCs w:val="16"/>
              </w:rPr>
            </w:pPr>
          </w:p>
          <w:p w14:paraId="0A60EFF8" w14:textId="6FDD8B14" w:rsidR="00A94520" w:rsidRPr="00C50F3F" w:rsidRDefault="00EA73B1">
            <w:pPr>
              <w:spacing w:before="40" w:after="40"/>
              <w:rPr>
                <w:sz w:val="16"/>
                <w:szCs w:val="16"/>
              </w:rPr>
            </w:pPr>
            <w:r>
              <w:rPr>
                <w:b/>
                <w:bCs/>
                <w:color w:val="222222"/>
                <w:sz w:val="16"/>
                <w:szCs w:val="16"/>
              </w:rPr>
              <w:t>ACADEMIC STANDARD</w:t>
            </w:r>
          </w:p>
          <w:p w14:paraId="43E2A0E9" w14:textId="77777777" w:rsidR="00A94520" w:rsidRPr="00C50F3F" w:rsidRDefault="00EA73B1">
            <w:pPr>
              <w:spacing w:before="10"/>
              <w:rPr>
                <w:sz w:val="16"/>
                <w:szCs w:val="16"/>
              </w:rPr>
            </w:pPr>
            <w:r>
              <w:rPr>
                <w:sz w:val="16"/>
                <w:szCs w:val="16"/>
              </w:rPr>
              <w:t>MS CCR Standards for English Language Arts, Grade 5</w:t>
            </w:r>
          </w:p>
          <w:p w14:paraId="6843DDBD" w14:textId="77777777" w:rsidR="00A94520" w:rsidRPr="00C50F3F" w:rsidRDefault="00A94520">
            <w:pPr>
              <w:pBdr>
                <w:bottom w:val="single" w:sz="2" w:space="6" w:color="DDDDDD"/>
              </w:pBdr>
              <w:spacing w:before="20" w:after="20"/>
              <w:rPr>
                <w:sz w:val="16"/>
                <w:szCs w:val="16"/>
              </w:rPr>
            </w:pPr>
          </w:p>
          <w:p w14:paraId="0E9E865D" w14:textId="77777777" w:rsidR="00A94520" w:rsidRPr="00C50F3F" w:rsidRDefault="00EA73B1">
            <w:pPr>
              <w:spacing w:before="10"/>
              <w:rPr>
                <w:sz w:val="16"/>
                <w:szCs w:val="16"/>
              </w:rPr>
            </w:pPr>
            <w:r>
              <w:rPr>
                <w:b/>
                <w:bCs/>
                <w:sz w:val="16"/>
                <w:szCs w:val="16"/>
              </w:rPr>
              <w:t>RL.5.2</w:t>
            </w:r>
            <w:r>
              <w:rPr>
                <w:sz w:val="16"/>
                <w:szCs w:val="16"/>
              </w:rPr>
              <w:t xml:space="preserve"> — Determine a theme from details; summarize the text.</w:t>
            </w:r>
          </w:p>
          <w:p w14:paraId="72954412" w14:textId="77777777" w:rsidR="00A94520" w:rsidRPr="00C50F3F" w:rsidRDefault="00A94520">
            <w:pPr>
              <w:pBdr>
                <w:bottom w:val="single" w:sz="2" w:space="6" w:color="DDDDDD"/>
              </w:pBdr>
              <w:spacing w:before="20" w:after="20"/>
              <w:rPr>
                <w:sz w:val="16"/>
                <w:szCs w:val="16"/>
              </w:rPr>
            </w:pPr>
          </w:p>
          <w:p w14:paraId="63615FC5" w14:textId="77777777" w:rsidR="00A94520" w:rsidRPr="00C50F3F" w:rsidRDefault="00EA73B1">
            <w:pPr>
              <w:spacing w:before="10"/>
              <w:rPr>
                <w:sz w:val="16"/>
                <w:szCs w:val="16"/>
              </w:rPr>
            </w:pPr>
            <w:r>
              <w:rPr>
                <w:b/>
                <w:bCs/>
                <w:sz w:val="16"/>
                <w:szCs w:val="16"/>
              </w:rPr>
              <w:t>RF.5.3a</w:t>
            </w:r>
            <w:r>
              <w:rPr>
                <w:sz w:val="16"/>
                <w:szCs w:val="16"/>
              </w:rPr>
              <w:t xml:space="preserve"> — Decode unfamiliar multisyllabic words.</w:t>
            </w:r>
          </w:p>
          <w:p w14:paraId="29A404E0" w14:textId="77777777" w:rsidR="00A94520" w:rsidRPr="00C50F3F" w:rsidRDefault="00A94520">
            <w:pPr>
              <w:pBdr>
                <w:bottom w:val="single" w:sz="2" w:space="6" w:color="DDDDDD"/>
              </w:pBdr>
              <w:spacing w:before="20" w:after="20"/>
              <w:rPr>
                <w:sz w:val="16"/>
                <w:szCs w:val="16"/>
              </w:rPr>
            </w:pPr>
          </w:p>
          <w:p w14:paraId="145BC5F7" w14:textId="77777777" w:rsidR="00A94520" w:rsidRPr="00C50F3F" w:rsidRDefault="00EA73B1">
            <w:pPr>
              <w:spacing w:before="10"/>
              <w:rPr>
                <w:sz w:val="16"/>
                <w:szCs w:val="16"/>
              </w:rPr>
            </w:pPr>
            <w:r>
              <w:rPr>
                <w:b/>
                <w:bCs/>
                <w:sz w:val="16"/>
                <w:szCs w:val="16"/>
              </w:rPr>
              <w:t>W.5.2c, W.5.3d</w:t>
            </w:r>
            <w:r>
              <w:rPr>
                <w:sz w:val="16"/>
                <w:szCs w:val="16"/>
              </w:rPr>
              <w:t xml:space="preserve"> — Link ideas with linking words; use concrete, sensory words.</w:t>
            </w:r>
          </w:p>
          <w:p w14:paraId="1FC65E3D" w14:textId="77777777" w:rsidR="00A94520" w:rsidRPr="00C50F3F" w:rsidRDefault="00A94520">
            <w:pPr>
              <w:pBdr>
                <w:bottom w:val="single" w:sz="2" w:space="6" w:color="DDDDDD"/>
              </w:pBdr>
              <w:spacing w:before="20" w:after="20"/>
              <w:rPr>
                <w:sz w:val="16"/>
                <w:szCs w:val="16"/>
              </w:rPr>
            </w:pPr>
          </w:p>
          <w:p w14:paraId="181A04E8" w14:textId="77777777" w:rsidR="00A94520" w:rsidRPr="00C50F3F" w:rsidRDefault="00EA73B1">
            <w:pPr>
              <w:spacing w:before="10"/>
              <w:rPr>
                <w:sz w:val="16"/>
                <w:szCs w:val="16"/>
              </w:rPr>
            </w:pPr>
            <w:r>
              <w:rPr>
                <w:b/>
                <w:bCs/>
                <w:sz w:val="16"/>
                <w:szCs w:val="16"/>
              </w:rPr>
              <w:t>L.5.3, L.5.5, L.5.5a</w:t>
            </w:r>
            <w:r>
              <w:rPr>
                <w:sz w:val="16"/>
                <w:szCs w:val="16"/>
              </w:rPr>
              <w:t xml:space="preserve"> — Use language effectively; interpret similes and metaphors.</w:t>
            </w:r>
          </w:p>
          <w:p w14:paraId="136A9091" w14:textId="77777777" w:rsidR="00A94520" w:rsidRPr="00C50F3F" w:rsidRDefault="00A94520">
            <w:pPr>
              <w:spacing w:before="30"/>
              <w:rPr>
                <w:sz w:val="16"/>
                <w:szCs w:val="16"/>
              </w:rPr>
            </w:pPr>
          </w:p>
          <w:p w14:paraId="7A38D2D4" w14:textId="7DDA1FED" w:rsidR="00A94520" w:rsidRPr="00C50F3F" w:rsidRDefault="00C50F3F">
            <w:pPr>
              <w:spacing w:before="40" w:after="40"/>
              <w:rPr>
                <w:sz w:val="16"/>
                <w:szCs w:val="16"/>
              </w:rPr>
            </w:pPr>
            <w:r>
              <w:rPr>
                <w:b/>
                <w:bCs/>
                <w:color w:val="222222"/>
                <w:sz w:val="16"/>
                <w:szCs w:val="16"/>
              </w:rPr>
              <w:t>INTEGRATE OBJECTIVE:</w:t>
            </w:r>
          </w:p>
          <w:p w14:paraId="570D73A0" w14:textId="5583D23F" w:rsidR="00A94520" w:rsidRPr="00C50F3F" w:rsidRDefault="00EA73B1" w:rsidP="00BC6331">
            <w:pPr>
              <w:spacing w:before="10"/>
              <w:rPr>
                <w:sz w:val="16"/>
                <w:szCs w:val="16"/>
              </w:rPr>
            </w:pPr>
            <w:r>
              <w:rPr>
                <w:sz w:val="16"/>
                <w:szCs w:val="16"/>
              </w:rPr>
              <w:t xml:space="preserve">Students choose words that build </w:t>
            </w:r>
            <w:proofErr w:type="gramStart"/>
            <w:r>
              <w:rPr>
                <w:sz w:val="16"/>
                <w:szCs w:val="16"/>
              </w:rPr>
              <w:t>story</w:t>
            </w:r>
            <w:proofErr w:type="gramEnd"/>
            <w:r>
              <w:rPr>
                <w:sz w:val="16"/>
                <w:szCs w:val="16"/>
              </w:rPr>
              <w:t xml:space="preserve"> through character, conflict, and resolution while shaping rhythm and sound — applying songwriting craft and literacy skills to address a real issue.</w:t>
            </w:r>
          </w:p>
        </w:tc>
        <w:tc>
          <w:tcPr>
            <w:tcW w:w="2460" w:type="dxa"/>
            <w:tcBorders>
              <w:top w:val="single" w:sz="2" w:space="0" w:color="BBBBBB"/>
              <w:left w:val="single" w:sz="2" w:space="0" w:color="BBBBBB"/>
              <w:bottom w:val="single" w:sz="2" w:space="0" w:color="BBBBBB"/>
              <w:right w:val="single" w:sz="2" w:space="0" w:color="BBBBBB"/>
            </w:tcBorders>
            <w:shd w:val="clear" w:color="auto" w:fill="FFFDF5"/>
            <w:tcMar>
              <w:top w:w="100" w:type="dxa"/>
              <w:left w:w="140" w:type="dxa"/>
              <w:bottom w:w="100" w:type="dxa"/>
              <w:right w:w="120" w:type="dxa"/>
            </w:tcMar>
          </w:tcPr>
          <w:p w14:paraId="3A199B90" w14:textId="77777777" w:rsidR="00A94520" w:rsidRDefault="00EA73B1">
            <w:pPr>
              <w:spacing w:before="40" w:after="40"/>
            </w:pPr>
            <w:r>
              <w:rPr>
                <w:b/>
                <w:bCs/>
                <w:color w:val="222222"/>
              </w:rPr>
              <w:t>We will SEE students:</w:t>
            </w:r>
          </w:p>
          <w:p w14:paraId="0371C65F" w14:textId="0EFBE8E6" w:rsidR="00A94520" w:rsidRDefault="00EA73B1">
            <w:pPr>
              <w:pStyle w:val="ListParagraph"/>
              <w:numPr>
                <w:ilvl w:val="0"/>
                <w:numId w:val="2"/>
              </w:numPr>
              <w:spacing w:before="30" w:after="30"/>
            </w:pPr>
            <w:r>
              <w:t xml:space="preserve">Brainstorming and choosing words that describe a bully’s </w:t>
            </w:r>
            <w:proofErr w:type="gramStart"/>
            <w:r>
              <w:t>actions</w:t>
            </w:r>
            <w:proofErr w:type="gramEnd"/>
          </w:p>
          <w:p w14:paraId="3ED3E2EF" w14:textId="020D35C4" w:rsidR="00A94520" w:rsidRDefault="00EA73B1">
            <w:pPr>
              <w:pStyle w:val="ListParagraph"/>
              <w:numPr>
                <w:ilvl w:val="0"/>
                <w:numId w:val="2"/>
              </w:numPr>
              <w:spacing w:before="30" w:after="30"/>
            </w:pPr>
            <w:r>
              <w:t>Counting syllables on the board to fit new lines into the song’s rhythm</w:t>
            </w:r>
          </w:p>
          <w:p w14:paraId="61B5BC0B" w14:textId="0EA3EE63" w:rsidR="00A94520" w:rsidRDefault="00EA73B1">
            <w:pPr>
              <w:pStyle w:val="ListParagraph"/>
              <w:numPr>
                <w:ilvl w:val="0"/>
                <w:numId w:val="2"/>
              </w:numPr>
              <w:spacing w:before="30" w:after="30"/>
            </w:pPr>
            <w:r>
              <w:t>Sharing instruments and performing their verse with the group</w:t>
            </w:r>
          </w:p>
          <w:p w14:paraId="13FBEE4E" w14:textId="77777777" w:rsidR="00A94520" w:rsidRDefault="00A94520">
            <w:pPr>
              <w:spacing w:before="30"/>
            </w:pPr>
          </w:p>
          <w:p w14:paraId="42F1E6ED" w14:textId="77777777" w:rsidR="00A94520" w:rsidRDefault="00EA73B1">
            <w:pPr>
              <w:spacing w:before="40" w:after="40"/>
            </w:pPr>
            <w:r>
              <w:rPr>
                <w:b/>
                <w:bCs/>
                <w:color w:val="222222"/>
              </w:rPr>
              <w:t>We will HEAR students:</w:t>
            </w:r>
          </w:p>
          <w:p w14:paraId="5534DB9A" w14:textId="4B975285" w:rsidR="00A94520" w:rsidRDefault="00EA73B1">
            <w:pPr>
              <w:pStyle w:val="ListParagraph"/>
              <w:numPr>
                <w:ilvl w:val="0"/>
                <w:numId w:val="2"/>
              </w:numPr>
              <w:spacing w:before="30" w:after="30"/>
            </w:pPr>
            <w:r>
              <w:t>Discussing issues like bullying and offering ideas during class conversation</w:t>
            </w:r>
          </w:p>
          <w:p w14:paraId="67D9840D" w14:textId="63CA58CB" w:rsidR="00A94520" w:rsidRDefault="00EA73B1">
            <w:pPr>
              <w:pStyle w:val="ListParagraph"/>
              <w:numPr>
                <w:ilvl w:val="0"/>
                <w:numId w:val="2"/>
              </w:numPr>
              <w:spacing w:before="30" w:after="30"/>
            </w:pPr>
            <w:r>
              <w:t xml:space="preserve">Reading their new verse aloud, checking that words fit the </w:t>
            </w:r>
            <w:proofErr w:type="gramStart"/>
            <w:r>
              <w:t>beat</w:t>
            </w:r>
            <w:proofErr w:type="gramEnd"/>
          </w:p>
          <w:p w14:paraId="1EABD026" w14:textId="77777777" w:rsidR="00A94520" w:rsidRDefault="00EA73B1">
            <w:pPr>
              <w:pStyle w:val="ListParagraph"/>
              <w:numPr>
                <w:ilvl w:val="0"/>
                <w:numId w:val="2"/>
              </w:numPr>
              <w:spacing w:before="30" w:after="30"/>
            </w:pPr>
            <w:r>
              <w:t>Singing and playing their new verse to “</w:t>
            </w:r>
            <w:proofErr w:type="spellStart"/>
            <w:r>
              <w:t>Blowin</w:t>
            </w:r>
            <w:proofErr w:type="spellEnd"/>
            <w:r>
              <w:t>’ in the Wind” as a class</w:t>
            </w:r>
          </w:p>
        </w:tc>
      </w:tr>
    </w:tbl>
    <w:p w14:paraId="4C7F1732" w14:textId="77777777" w:rsidR="00A94520" w:rsidRDefault="00A94520">
      <w:pPr>
        <w:spacing w:before="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94520" w14:paraId="01B57104" w14:textId="77777777">
        <w:tc>
          <w:tcPr>
            <w:tcW w:w="9360" w:type="dxa"/>
            <w:tcBorders>
              <w:top w:val="single" w:sz="2" w:space="0" w:color="BBBBBB"/>
              <w:left w:val="single" w:sz="2" w:space="0" w:color="BBBBBB"/>
              <w:bottom w:val="single" w:sz="2" w:space="0" w:color="BBBBBB"/>
              <w:right w:val="single" w:sz="2" w:space="0" w:color="BBBBBB"/>
            </w:tcBorders>
            <w:shd w:val="clear" w:color="auto" w:fill="D35400"/>
            <w:tcMar>
              <w:top w:w="100" w:type="dxa"/>
              <w:left w:w="200" w:type="dxa"/>
              <w:bottom w:w="100" w:type="dxa"/>
              <w:right w:w="200" w:type="dxa"/>
            </w:tcMar>
          </w:tcPr>
          <w:p w14:paraId="42A9A897" w14:textId="77777777" w:rsidR="00A94520" w:rsidRDefault="00EA73B1">
            <w:pPr>
              <w:jc w:val="center"/>
            </w:pPr>
            <w:r>
              <w:rPr>
                <w:b/>
                <w:bCs/>
                <w:color w:val="FFFFFF"/>
                <w:sz w:val="24"/>
                <w:szCs w:val="24"/>
              </w:rPr>
              <w:t>Learning with Students — Lesson Step-by-Step</w:t>
            </w:r>
          </w:p>
        </w:tc>
      </w:tr>
    </w:tbl>
    <w:p w14:paraId="28BD56DC" w14:textId="77777777" w:rsidR="00A94520" w:rsidRDefault="00A94520">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00"/>
        <w:gridCol w:w="4700"/>
        <w:gridCol w:w="3760"/>
      </w:tblGrid>
      <w:tr w:rsidR="00A94520" w14:paraId="4588114F" w14:textId="77777777">
        <w:tc>
          <w:tcPr>
            <w:tcW w:w="900" w:type="dxa"/>
            <w:tcBorders>
              <w:top w:val="single" w:sz="2" w:space="0" w:color="BBBBBB"/>
              <w:left w:val="single" w:sz="2" w:space="0" w:color="BBBBBB"/>
              <w:bottom w:val="single" w:sz="2" w:space="0" w:color="BBBBBB"/>
              <w:right w:val="single" w:sz="2" w:space="0" w:color="BBBBBB"/>
            </w:tcBorders>
            <w:shd w:val="clear" w:color="auto" w:fill="D35400"/>
            <w:tcMar>
              <w:top w:w="80" w:type="dxa"/>
              <w:left w:w="60" w:type="dxa"/>
              <w:bottom w:w="80" w:type="dxa"/>
              <w:right w:w="60" w:type="dxa"/>
            </w:tcMar>
          </w:tcPr>
          <w:p w14:paraId="02B9F671" w14:textId="77777777" w:rsidR="00A94520" w:rsidRDefault="00EA73B1">
            <w:pPr>
              <w:jc w:val="center"/>
            </w:pPr>
            <w:r>
              <w:rPr>
                <w:b/>
                <w:bCs/>
                <w:color w:val="FFFFFF"/>
                <w:sz w:val="19"/>
                <w:szCs w:val="19"/>
              </w:rPr>
              <w:t>Time</w:t>
            </w:r>
          </w:p>
        </w:tc>
        <w:tc>
          <w:tcPr>
            <w:tcW w:w="4700" w:type="dxa"/>
            <w:tcBorders>
              <w:top w:val="single" w:sz="2" w:space="0" w:color="BBBBBB"/>
              <w:left w:val="single" w:sz="2" w:space="0" w:color="BBBBBB"/>
              <w:bottom w:val="single" w:sz="2" w:space="0" w:color="BBBBBB"/>
              <w:right w:val="single" w:sz="2" w:space="0" w:color="BBBBBB"/>
            </w:tcBorders>
            <w:shd w:val="clear" w:color="auto" w:fill="D35400"/>
            <w:tcMar>
              <w:top w:w="80" w:type="dxa"/>
              <w:left w:w="140" w:type="dxa"/>
              <w:bottom w:w="80" w:type="dxa"/>
              <w:right w:w="100" w:type="dxa"/>
            </w:tcMar>
          </w:tcPr>
          <w:p w14:paraId="3330003A" w14:textId="77777777" w:rsidR="00A94520" w:rsidRDefault="00EA73B1">
            <w:r>
              <w:rPr>
                <w:b/>
                <w:bCs/>
                <w:color w:val="FFFFFF"/>
                <w:sz w:val="19"/>
                <w:szCs w:val="19"/>
              </w:rPr>
              <w:t>Teacher Script &amp; Actions</w:t>
            </w:r>
          </w:p>
        </w:tc>
        <w:tc>
          <w:tcPr>
            <w:tcW w:w="3760" w:type="dxa"/>
            <w:tcBorders>
              <w:top w:val="single" w:sz="2" w:space="0" w:color="BBBBBB"/>
              <w:left w:val="single" w:sz="2" w:space="0" w:color="BBBBBB"/>
              <w:bottom w:val="single" w:sz="2" w:space="0" w:color="BBBBBB"/>
              <w:right w:val="single" w:sz="2" w:space="0" w:color="BBBBBB"/>
            </w:tcBorders>
            <w:shd w:val="clear" w:color="auto" w:fill="7D8C1F"/>
            <w:tcMar>
              <w:top w:w="80" w:type="dxa"/>
              <w:left w:w="140" w:type="dxa"/>
              <w:bottom w:w="80" w:type="dxa"/>
              <w:right w:w="100" w:type="dxa"/>
            </w:tcMar>
          </w:tcPr>
          <w:p w14:paraId="53858D3C" w14:textId="77777777" w:rsidR="00A94520" w:rsidRDefault="00EA73B1">
            <w:r>
              <w:rPr>
                <w:b/>
                <w:bCs/>
                <w:color w:val="FFFFFF"/>
                <w:sz w:val="19"/>
                <w:szCs w:val="19"/>
              </w:rPr>
              <w:t>Looking for Learning What do you want students to know and do?</w:t>
            </w:r>
          </w:p>
        </w:tc>
      </w:tr>
      <w:tr w:rsidR="00A94520" w14:paraId="3CCFC63D" w14:textId="77777777">
        <w:tc>
          <w:tcPr>
            <w:tcW w:w="900" w:type="dxa"/>
            <w:tcBorders>
              <w:top w:val="single" w:sz="2" w:space="0" w:color="BBBBBB"/>
              <w:left w:val="single" w:sz="2" w:space="0" w:color="BBBBBB"/>
              <w:bottom w:val="single" w:sz="2" w:space="0" w:color="BBBBBB"/>
              <w:right w:val="single" w:sz="2" w:space="0" w:color="BBBBBB"/>
            </w:tcBorders>
            <w:shd w:val="clear" w:color="auto" w:fill="D35400"/>
            <w:tcMar>
              <w:top w:w="80" w:type="dxa"/>
              <w:left w:w="60" w:type="dxa"/>
              <w:bottom w:w="80" w:type="dxa"/>
              <w:right w:w="60" w:type="dxa"/>
            </w:tcMar>
            <w:vAlign w:val="center"/>
          </w:tcPr>
          <w:p w14:paraId="4344FD64" w14:textId="77777777" w:rsidR="007F4C54" w:rsidRDefault="00EA73B1">
            <w:pPr>
              <w:jc w:val="center"/>
              <w:rPr>
                <w:b/>
                <w:bCs/>
                <w:color w:val="FFFFFF"/>
                <w:sz w:val="18"/>
                <w:szCs w:val="18"/>
              </w:rPr>
            </w:pPr>
            <w:r>
              <w:rPr>
                <w:b/>
                <w:bCs/>
                <w:color w:val="FFFFFF"/>
                <w:sz w:val="18"/>
                <w:szCs w:val="18"/>
              </w:rPr>
              <w:t>Step 1</w:t>
            </w:r>
          </w:p>
          <w:p w14:paraId="168641B6" w14:textId="77777777" w:rsidR="007F4C54" w:rsidRDefault="007F4C54">
            <w:pPr>
              <w:jc w:val="center"/>
              <w:rPr>
                <w:b/>
                <w:bCs/>
                <w:color w:val="FFFFFF"/>
                <w:sz w:val="18"/>
                <w:szCs w:val="18"/>
              </w:rPr>
            </w:pPr>
          </w:p>
          <w:p w14:paraId="100CEDBA" w14:textId="48B9AF48" w:rsidR="00A94520" w:rsidRDefault="00EA73B1">
            <w:pPr>
              <w:jc w:val="center"/>
            </w:pPr>
            <w:r>
              <w:rPr>
                <w:b/>
                <w:bCs/>
                <w:color w:val="FFFFFF"/>
                <w:sz w:val="18"/>
                <w:szCs w:val="18"/>
              </w:rPr>
              <w:t xml:space="preserve"> 10 min</w:t>
            </w:r>
          </w:p>
        </w:tc>
        <w:tc>
          <w:tcPr>
            <w:tcW w:w="4700" w:type="dxa"/>
            <w:tcBorders>
              <w:top w:val="single" w:sz="2" w:space="0" w:color="BBBBBB"/>
              <w:left w:val="single" w:sz="2" w:space="0" w:color="BBBBBB"/>
              <w:bottom w:val="single" w:sz="2" w:space="0" w:color="BBBBBB"/>
              <w:right w:val="single" w:sz="2" w:space="0" w:color="BBBBBB"/>
            </w:tcBorders>
            <w:shd w:val="clear" w:color="auto" w:fill="FFFDF5"/>
            <w:tcMar>
              <w:top w:w="100" w:type="dxa"/>
              <w:left w:w="140" w:type="dxa"/>
              <w:bottom w:w="100" w:type="dxa"/>
              <w:right w:w="100" w:type="dxa"/>
            </w:tcMar>
          </w:tcPr>
          <w:p w14:paraId="5B08ACDE" w14:textId="77777777" w:rsidR="00A94520" w:rsidRDefault="00EA73B1">
            <w:pPr>
              <w:spacing w:before="40" w:after="40"/>
            </w:pPr>
            <w:r>
              <w:rPr>
                <w:b/>
                <w:bCs/>
                <w:color w:val="222222"/>
              </w:rPr>
              <w:t>Teacher Script &amp; Actions:</w:t>
            </w:r>
          </w:p>
          <w:p w14:paraId="279D1394" w14:textId="10954457" w:rsidR="00A94520" w:rsidRDefault="00EA73B1">
            <w:pPr>
              <w:spacing w:before="20"/>
            </w:pPr>
            <w:r>
              <w:t>Engage students (the “hook”) by introducing “</w:t>
            </w:r>
            <w:proofErr w:type="spellStart"/>
            <w:r>
              <w:t>Blowin</w:t>
            </w:r>
            <w:proofErr w:type="spellEnd"/>
            <w:r>
              <w:t>’ in the Wind” and presenting a slideshow that explores issues kids dealt with in the past and issues kids deal with today, such as bullying.</w:t>
            </w:r>
          </w:p>
          <w:p w14:paraId="5004CFF5" w14:textId="77777777" w:rsidR="00A94520" w:rsidRDefault="00A94520">
            <w:pPr>
              <w:pBdr>
                <w:bottom w:val="single" w:sz="2" w:space="6" w:color="DDDDDD"/>
              </w:pBdr>
              <w:spacing w:before="20" w:after="20"/>
            </w:pPr>
          </w:p>
          <w:p w14:paraId="63AAD6DF" w14:textId="77777777" w:rsidR="00A94520" w:rsidRDefault="00A94520">
            <w:pPr>
              <w:spacing w:before="20"/>
            </w:pPr>
          </w:p>
          <w:p w14:paraId="2C02264B" w14:textId="77777777" w:rsidR="00A94520" w:rsidRDefault="00A94520">
            <w:pPr>
              <w:pBdr>
                <w:bottom w:val="single" w:sz="2" w:space="6" w:color="DDDDDD"/>
              </w:pBdr>
              <w:spacing w:before="20" w:after="20"/>
            </w:pPr>
          </w:p>
          <w:p w14:paraId="6983D9B2" w14:textId="77777777" w:rsidR="00A94520" w:rsidRDefault="00A94520">
            <w:pPr>
              <w:spacing w:before="20"/>
            </w:pPr>
          </w:p>
          <w:p w14:paraId="02436253" w14:textId="77777777" w:rsidR="00A94520" w:rsidRDefault="00A94520">
            <w:pPr>
              <w:pBdr>
                <w:bottom w:val="single" w:sz="2" w:space="6" w:color="DDDDDD"/>
              </w:pBdr>
              <w:spacing w:before="20" w:after="20"/>
            </w:pPr>
          </w:p>
        </w:tc>
        <w:tc>
          <w:tcPr>
            <w:tcW w:w="3760" w:type="dxa"/>
            <w:tcBorders>
              <w:top w:val="single" w:sz="2" w:space="0" w:color="BBBBBB"/>
              <w:left w:val="single" w:sz="2" w:space="0" w:color="BBBBBB"/>
              <w:bottom w:val="single" w:sz="2" w:space="0" w:color="BBBBBB"/>
              <w:right w:val="single" w:sz="2" w:space="0" w:color="BBBBBB"/>
            </w:tcBorders>
            <w:shd w:val="clear" w:color="auto" w:fill="F4F6D8"/>
            <w:tcMar>
              <w:top w:w="100" w:type="dxa"/>
              <w:left w:w="140" w:type="dxa"/>
              <w:bottom w:w="100" w:type="dxa"/>
              <w:right w:w="100" w:type="dxa"/>
            </w:tcMar>
          </w:tcPr>
          <w:p w14:paraId="6E1FC9C4" w14:textId="77777777" w:rsidR="00A94520" w:rsidRDefault="00EA73B1">
            <w:pPr>
              <w:spacing w:before="40" w:after="40"/>
            </w:pPr>
            <w:r>
              <w:rPr>
                <w:b/>
                <w:bCs/>
                <w:color w:val="222222"/>
              </w:rPr>
              <w:t>Looking for Learning:</w:t>
            </w:r>
          </w:p>
          <w:p w14:paraId="548C4636" w14:textId="77777777" w:rsidR="00A94520" w:rsidRDefault="00A94520">
            <w:pPr>
              <w:spacing w:before="20"/>
            </w:pPr>
          </w:p>
          <w:p w14:paraId="246E66A7" w14:textId="77777777" w:rsidR="00A94520" w:rsidRDefault="00EA73B1">
            <w:pPr>
              <w:spacing w:before="40" w:after="40"/>
            </w:pPr>
            <w:r>
              <w:rPr>
                <w:b/>
                <w:bCs/>
                <w:color w:val="555555"/>
              </w:rPr>
              <w:t>Students will SEE:</w:t>
            </w:r>
          </w:p>
          <w:p w14:paraId="62835756" w14:textId="27822983" w:rsidR="00A94520" w:rsidRDefault="00EA73B1">
            <w:pPr>
              <w:pBdr>
                <w:bottom w:val="single" w:sz="2" w:space="6" w:color="DDDDDD"/>
              </w:pBdr>
              <w:spacing w:before="20" w:after="20"/>
            </w:pPr>
            <w:r>
              <w:t>Students engaged with the slideshow, watching closely and reacting to the issues presented.</w:t>
            </w:r>
          </w:p>
          <w:p w14:paraId="63BA797F" w14:textId="77777777" w:rsidR="00A94520" w:rsidRDefault="00A94520">
            <w:pPr>
              <w:spacing w:before="20"/>
            </w:pPr>
          </w:p>
          <w:p w14:paraId="03D3F5A0" w14:textId="77777777" w:rsidR="00A94520" w:rsidRDefault="00EA73B1">
            <w:pPr>
              <w:spacing w:before="40" w:after="40"/>
            </w:pPr>
            <w:r>
              <w:rPr>
                <w:b/>
                <w:bCs/>
                <w:color w:val="555555"/>
              </w:rPr>
              <w:t>Students will HEAR:</w:t>
            </w:r>
          </w:p>
          <w:p w14:paraId="1A334AF8" w14:textId="02A467F2" w:rsidR="00A94520" w:rsidRDefault="00EA73B1" w:rsidP="00BC6331">
            <w:pPr>
              <w:pBdr>
                <w:bottom w:val="single" w:sz="2" w:space="6" w:color="DDDDDD"/>
              </w:pBdr>
              <w:spacing w:before="20" w:after="20"/>
            </w:pPr>
            <w:r>
              <w:t>Students naming examples of bullying and sharing personal connections to the topic.</w:t>
            </w:r>
          </w:p>
        </w:tc>
      </w:tr>
      <w:tr w:rsidR="00A94520" w14:paraId="547E8739" w14:textId="77777777">
        <w:tc>
          <w:tcPr>
            <w:tcW w:w="900" w:type="dxa"/>
            <w:tcBorders>
              <w:top w:val="single" w:sz="2" w:space="0" w:color="BBBBBB"/>
              <w:left w:val="single" w:sz="2" w:space="0" w:color="BBBBBB"/>
              <w:bottom w:val="single" w:sz="2" w:space="0" w:color="BBBBBB"/>
              <w:right w:val="single" w:sz="2" w:space="0" w:color="BBBBBB"/>
            </w:tcBorders>
            <w:shd w:val="clear" w:color="auto" w:fill="7D8C1F"/>
            <w:tcMar>
              <w:top w:w="80" w:type="dxa"/>
              <w:left w:w="60" w:type="dxa"/>
              <w:bottom w:w="80" w:type="dxa"/>
              <w:right w:w="60" w:type="dxa"/>
            </w:tcMar>
            <w:vAlign w:val="center"/>
          </w:tcPr>
          <w:p w14:paraId="38662474" w14:textId="77777777" w:rsidR="007F4C54" w:rsidRDefault="00EA73B1">
            <w:pPr>
              <w:jc w:val="center"/>
              <w:rPr>
                <w:b/>
                <w:bCs/>
                <w:color w:val="FFFFFF"/>
                <w:sz w:val="18"/>
                <w:szCs w:val="18"/>
              </w:rPr>
            </w:pPr>
            <w:r>
              <w:rPr>
                <w:b/>
                <w:bCs/>
                <w:color w:val="FFFFFF"/>
                <w:sz w:val="18"/>
                <w:szCs w:val="18"/>
              </w:rPr>
              <w:t>Step 2</w:t>
            </w:r>
          </w:p>
          <w:p w14:paraId="7F401BA5" w14:textId="77777777" w:rsidR="007F4C54" w:rsidRDefault="007F4C54">
            <w:pPr>
              <w:jc w:val="center"/>
              <w:rPr>
                <w:b/>
                <w:bCs/>
                <w:color w:val="FFFFFF"/>
                <w:sz w:val="18"/>
                <w:szCs w:val="18"/>
              </w:rPr>
            </w:pPr>
          </w:p>
          <w:p w14:paraId="09F4EA34" w14:textId="41915394" w:rsidR="00A94520" w:rsidRDefault="00EA73B1">
            <w:pPr>
              <w:jc w:val="center"/>
            </w:pPr>
            <w:r>
              <w:rPr>
                <w:b/>
                <w:bCs/>
                <w:color w:val="FFFFFF"/>
                <w:sz w:val="18"/>
                <w:szCs w:val="18"/>
              </w:rPr>
              <w:t xml:space="preserve"> 15 min</w:t>
            </w:r>
          </w:p>
        </w:tc>
        <w:tc>
          <w:tcPr>
            <w:tcW w:w="4700" w:type="dxa"/>
            <w:tcBorders>
              <w:top w:val="single" w:sz="2" w:space="0" w:color="BBBBBB"/>
              <w:left w:val="single" w:sz="2" w:space="0" w:color="BBBBBB"/>
              <w:bottom w:val="single" w:sz="2" w:space="0" w:color="BBBBBB"/>
              <w:right w:val="single" w:sz="2" w:space="0" w:color="BBBBBB"/>
            </w:tcBorders>
            <w:shd w:val="clear" w:color="auto" w:fill="FFFDF5"/>
            <w:tcMar>
              <w:top w:w="100" w:type="dxa"/>
              <w:left w:w="140" w:type="dxa"/>
              <w:bottom w:w="100" w:type="dxa"/>
              <w:right w:w="100" w:type="dxa"/>
            </w:tcMar>
          </w:tcPr>
          <w:p w14:paraId="13C990C7" w14:textId="77777777" w:rsidR="00A94520" w:rsidRDefault="00EA73B1">
            <w:pPr>
              <w:spacing w:before="40" w:after="40"/>
            </w:pPr>
            <w:r>
              <w:rPr>
                <w:b/>
                <w:bCs/>
                <w:color w:val="222222"/>
              </w:rPr>
              <w:t>Teacher Script &amp; Actions:</w:t>
            </w:r>
          </w:p>
          <w:p w14:paraId="36C3EB80" w14:textId="77777777" w:rsidR="00A94520" w:rsidRDefault="00EA73B1">
            <w:pPr>
              <w:spacing w:before="20"/>
            </w:pPr>
            <w:r>
              <w:t xml:space="preserve">Build knowledge: teaching </w:t>
            </w:r>
            <w:proofErr w:type="gramStart"/>
            <w:r>
              <w:t>artist</w:t>
            </w:r>
            <w:proofErr w:type="gramEnd"/>
            <w:r>
              <w:t xml:space="preserve"> and students brainstorm the actions of a bully and the specific words that best describe those actions, building a class </w:t>
            </w:r>
            <w:proofErr w:type="gramStart"/>
            <w:r>
              <w:t>word</w:t>
            </w:r>
            <w:proofErr w:type="gramEnd"/>
            <w:r>
              <w:t xml:space="preserve"> list. The teaching artist models the experience with an example verse, using guitar/ukulele.</w:t>
            </w:r>
          </w:p>
          <w:p w14:paraId="5F02CB6B" w14:textId="77777777" w:rsidR="00A94520" w:rsidRDefault="00A94520">
            <w:pPr>
              <w:spacing w:before="20"/>
            </w:pPr>
          </w:p>
          <w:p w14:paraId="0942A5D6" w14:textId="77777777" w:rsidR="00A94520" w:rsidRDefault="00A94520">
            <w:pPr>
              <w:pBdr>
                <w:bottom w:val="single" w:sz="2" w:space="6" w:color="DDDDDD"/>
              </w:pBdr>
              <w:spacing w:before="20" w:after="20"/>
            </w:pPr>
          </w:p>
          <w:p w14:paraId="5CE0ADAD" w14:textId="77777777" w:rsidR="00A94520" w:rsidRDefault="00A94520">
            <w:pPr>
              <w:spacing w:before="20"/>
            </w:pPr>
          </w:p>
          <w:p w14:paraId="3273A2C3" w14:textId="77777777" w:rsidR="00A94520" w:rsidRDefault="00A94520">
            <w:pPr>
              <w:pBdr>
                <w:bottom w:val="single" w:sz="2" w:space="6" w:color="DDDDDD"/>
              </w:pBdr>
              <w:spacing w:before="20" w:after="20"/>
            </w:pPr>
          </w:p>
          <w:p w14:paraId="1937CF4F" w14:textId="77777777" w:rsidR="00A94520" w:rsidRDefault="00A94520">
            <w:pPr>
              <w:spacing w:before="20"/>
            </w:pPr>
          </w:p>
          <w:p w14:paraId="0D18D395" w14:textId="77777777" w:rsidR="00A94520" w:rsidRDefault="00A94520">
            <w:pPr>
              <w:pBdr>
                <w:bottom w:val="single" w:sz="2" w:space="6" w:color="DDDDDD"/>
              </w:pBdr>
              <w:spacing w:before="20" w:after="20"/>
            </w:pPr>
          </w:p>
        </w:tc>
        <w:tc>
          <w:tcPr>
            <w:tcW w:w="3760" w:type="dxa"/>
            <w:tcBorders>
              <w:top w:val="single" w:sz="2" w:space="0" w:color="BBBBBB"/>
              <w:left w:val="single" w:sz="2" w:space="0" w:color="BBBBBB"/>
              <w:bottom w:val="single" w:sz="2" w:space="0" w:color="BBBBBB"/>
              <w:right w:val="single" w:sz="2" w:space="0" w:color="BBBBBB"/>
            </w:tcBorders>
            <w:shd w:val="clear" w:color="auto" w:fill="F4F6D8"/>
            <w:tcMar>
              <w:top w:w="100" w:type="dxa"/>
              <w:left w:w="140" w:type="dxa"/>
              <w:bottom w:w="100" w:type="dxa"/>
              <w:right w:w="100" w:type="dxa"/>
            </w:tcMar>
          </w:tcPr>
          <w:p w14:paraId="0C79B25B" w14:textId="77777777" w:rsidR="00A94520" w:rsidRDefault="00EA73B1">
            <w:pPr>
              <w:spacing w:before="40" w:after="40"/>
            </w:pPr>
            <w:r>
              <w:rPr>
                <w:b/>
                <w:bCs/>
                <w:color w:val="222222"/>
              </w:rPr>
              <w:t>Looking for Learning:</w:t>
            </w:r>
          </w:p>
          <w:p w14:paraId="33BBFB84" w14:textId="77777777" w:rsidR="00A94520" w:rsidRDefault="00A94520">
            <w:pPr>
              <w:spacing w:before="20"/>
            </w:pPr>
          </w:p>
          <w:p w14:paraId="4DACC21B" w14:textId="77777777" w:rsidR="00A94520" w:rsidRDefault="00EA73B1">
            <w:pPr>
              <w:spacing w:before="40" w:after="40"/>
            </w:pPr>
            <w:r>
              <w:rPr>
                <w:b/>
                <w:bCs/>
                <w:color w:val="555555"/>
              </w:rPr>
              <w:t>Students will SEE:</w:t>
            </w:r>
          </w:p>
          <w:p w14:paraId="30388E00" w14:textId="723CF038" w:rsidR="00A94520" w:rsidRDefault="00EA73B1" w:rsidP="00BC6331">
            <w:pPr>
              <w:pBdr>
                <w:bottom w:val="single" w:sz="2" w:space="6" w:color="DDDDDD"/>
              </w:pBdr>
              <w:spacing w:before="20" w:after="20"/>
            </w:pPr>
            <w:r>
              <w:t>Students contributing words to the class brainstorm list and watching the teaching artist model an example verse on guitar/ukulele.</w:t>
            </w:r>
          </w:p>
          <w:p w14:paraId="04AC6581" w14:textId="77777777" w:rsidR="00A94520" w:rsidRDefault="00EA73B1">
            <w:pPr>
              <w:spacing w:before="40" w:after="40"/>
            </w:pPr>
            <w:r>
              <w:rPr>
                <w:b/>
                <w:bCs/>
                <w:color w:val="555555"/>
              </w:rPr>
              <w:t>Students will HEAR:</w:t>
            </w:r>
          </w:p>
          <w:p w14:paraId="672368F6" w14:textId="788BAF36" w:rsidR="00A94520" w:rsidRDefault="00EA73B1" w:rsidP="00BC6331">
            <w:pPr>
              <w:pBdr>
                <w:bottom w:val="single" w:sz="2" w:space="6" w:color="DDDDDD"/>
              </w:pBdr>
              <w:spacing w:before="20" w:after="20"/>
            </w:pPr>
            <w:r>
              <w:t>Students calling out words and phrases describing a bully’s actions, and the teaching artist’s example verse performed live.</w:t>
            </w:r>
          </w:p>
        </w:tc>
      </w:tr>
      <w:tr w:rsidR="00A94520" w14:paraId="406C726B" w14:textId="77777777">
        <w:tc>
          <w:tcPr>
            <w:tcW w:w="900" w:type="dxa"/>
            <w:tcBorders>
              <w:top w:val="single" w:sz="2" w:space="0" w:color="BBBBBB"/>
              <w:left w:val="single" w:sz="2" w:space="0" w:color="BBBBBB"/>
              <w:bottom w:val="single" w:sz="2" w:space="0" w:color="BBBBBB"/>
              <w:right w:val="single" w:sz="2" w:space="0" w:color="BBBBBB"/>
            </w:tcBorders>
            <w:shd w:val="clear" w:color="auto" w:fill="D35400"/>
            <w:tcMar>
              <w:top w:w="80" w:type="dxa"/>
              <w:left w:w="60" w:type="dxa"/>
              <w:bottom w:w="80" w:type="dxa"/>
              <w:right w:w="60" w:type="dxa"/>
            </w:tcMar>
            <w:vAlign w:val="center"/>
          </w:tcPr>
          <w:p w14:paraId="60AC49C6" w14:textId="77777777" w:rsidR="007F4C54" w:rsidRDefault="00EA73B1">
            <w:pPr>
              <w:jc w:val="center"/>
              <w:rPr>
                <w:b/>
                <w:bCs/>
                <w:color w:val="FFFFFF"/>
                <w:sz w:val="18"/>
                <w:szCs w:val="18"/>
              </w:rPr>
            </w:pPr>
            <w:r>
              <w:rPr>
                <w:b/>
                <w:bCs/>
                <w:color w:val="FFFFFF"/>
                <w:sz w:val="18"/>
                <w:szCs w:val="18"/>
              </w:rPr>
              <w:t xml:space="preserve">Step 3 </w:t>
            </w:r>
          </w:p>
          <w:p w14:paraId="5C9B75AC" w14:textId="77777777" w:rsidR="007F4C54" w:rsidRDefault="007F4C54">
            <w:pPr>
              <w:jc w:val="center"/>
              <w:rPr>
                <w:b/>
                <w:bCs/>
                <w:color w:val="FFFFFF"/>
                <w:sz w:val="18"/>
                <w:szCs w:val="18"/>
              </w:rPr>
            </w:pPr>
          </w:p>
          <w:p w14:paraId="72AFED4F" w14:textId="4C971F60" w:rsidR="00A94520" w:rsidRDefault="00EA73B1">
            <w:pPr>
              <w:jc w:val="center"/>
              <w:rPr>
                <w:b/>
                <w:bCs/>
                <w:color w:val="FFFFFF"/>
                <w:sz w:val="18"/>
                <w:szCs w:val="18"/>
              </w:rPr>
            </w:pPr>
            <w:r>
              <w:rPr>
                <w:b/>
                <w:bCs/>
                <w:color w:val="FFFFFF"/>
                <w:sz w:val="18"/>
                <w:szCs w:val="18"/>
              </w:rPr>
              <w:t>15 min</w:t>
            </w:r>
          </w:p>
          <w:p w14:paraId="15167817" w14:textId="77777777" w:rsidR="007F4C54" w:rsidRDefault="007F4C54">
            <w:pPr>
              <w:jc w:val="center"/>
            </w:pPr>
          </w:p>
        </w:tc>
        <w:tc>
          <w:tcPr>
            <w:tcW w:w="4700" w:type="dxa"/>
            <w:tcBorders>
              <w:top w:val="single" w:sz="2" w:space="0" w:color="BBBBBB"/>
              <w:left w:val="single" w:sz="2" w:space="0" w:color="BBBBBB"/>
              <w:bottom w:val="single" w:sz="2" w:space="0" w:color="BBBBBB"/>
              <w:right w:val="single" w:sz="2" w:space="0" w:color="BBBBBB"/>
            </w:tcBorders>
            <w:shd w:val="clear" w:color="auto" w:fill="FFFDF5"/>
            <w:tcMar>
              <w:top w:w="100" w:type="dxa"/>
              <w:left w:w="140" w:type="dxa"/>
              <w:bottom w:w="100" w:type="dxa"/>
              <w:right w:w="100" w:type="dxa"/>
            </w:tcMar>
          </w:tcPr>
          <w:p w14:paraId="1A09D0CA" w14:textId="77777777" w:rsidR="00A94520" w:rsidRDefault="00EA73B1">
            <w:pPr>
              <w:spacing w:before="40" w:after="40"/>
            </w:pPr>
            <w:r>
              <w:rPr>
                <w:b/>
                <w:bCs/>
                <w:color w:val="222222"/>
              </w:rPr>
              <w:t>Teacher Script &amp; Actions:</w:t>
            </w:r>
          </w:p>
          <w:p w14:paraId="2D9F4A15" w14:textId="3A057A4F" w:rsidR="00A94520" w:rsidRDefault="00EA73B1" w:rsidP="00BC6331">
            <w:pPr>
              <w:spacing w:before="20"/>
            </w:pPr>
            <w:r>
              <w:t>Guide the practice: students create sentences from the brainstormed words to write a new verse on the board. As a class, count the syllables in the new lines to be sure they fit the rhythm and beat of “</w:t>
            </w:r>
            <w:proofErr w:type="spellStart"/>
            <w:r>
              <w:t>Blowin</w:t>
            </w:r>
            <w:proofErr w:type="spellEnd"/>
            <w:r>
              <w:t>’ in the Wind.” Encourage metaphors and similes as words are chosen for sound and meaning.</w:t>
            </w:r>
          </w:p>
        </w:tc>
        <w:tc>
          <w:tcPr>
            <w:tcW w:w="3760" w:type="dxa"/>
            <w:tcBorders>
              <w:top w:val="single" w:sz="2" w:space="0" w:color="BBBBBB"/>
              <w:left w:val="single" w:sz="2" w:space="0" w:color="BBBBBB"/>
              <w:bottom w:val="single" w:sz="2" w:space="0" w:color="BBBBBB"/>
              <w:right w:val="single" w:sz="2" w:space="0" w:color="BBBBBB"/>
            </w:tcBorders>
            <w:shd w:val="clear" w:color="auto" w:fill="F4F6D8"/>
            <w:tcMar>
              <w:top w:w="100" w:type="dxa"/>
              <w:left w:w="140" w:type="dxa"/>
              <w:bottom w:w="100" w:type="dxa"/>
              <w:right w:w="100" w:type="dxa"/>
            </w:tcMar>
          </w:tcPr>
          <w:p w14:paraId="52E9E523" w14:textId="77777777" w:rsidR="00A94520" w:rsidRDefault="00EA73B1">
            <w:pPr>
              <w:spacing w:before="40" w:after="40"/>
            </w:pPr>
            <w:r>
              <w:rPr>
                <w:b/>
                <w:bCs/>
                <w:color w:val="222222"/>
              </w:rPr>
              <w:t>Looking for Learning:</w:t>
            </w:r>
          </w:p>
          <w:p w14:paraId="720863ED" w14:textId="77777777" w:rsidR="00A94520" w:rsidRDefault="00A94520">
            <w:pPr>
              <w:spacing w:before="20"/>
            </w:pPr>
          </w:p>
          <w:p w14:paraId="46EE70BC" w14:textId="77777777" w:rsidR="00A94520" w:rsidRDefault="00EA73B1">
            <w:pPr>
              <w:spacing w:before="40" w:after="40"/>
            </w:pPr>
            <w:r>
              <w:rPr>
                <w:b/>
                <w:bCs/>
                <w:color w:val="555555"/>
              </w:rPr>
              <w:t>Students will SEE:</w:t>
            </w:r>
          </w:p>
          <w:p w14:paraId="32F57C39" w14:textId="2FC191A7" w:rsidR="00A94520" w:rsidRDefault="00EA73B1">
            <w:pPr>
              <w:pBdr>
                <w:bottom w:val="single" w:sz="2" w:space="6" w:color="DDDDDD"/>
              </w:pBdr>
              <w:spacing w:before="20" w:after="20"/>
            </w:pPr>
            <w:r>
              <w:t xml:space="preserve">Students </w:t>
            </w:r>
            <w:proofErr w:type="gramStart"/>
            <w:r>
              <w:t>writing</w:t>
            </w:r>
            <w:proofErr w:type="gramEnd"/>
            <w:r>
              <w:t xml:space="preserve"> new lines on the board and </w:t>
            </w:r>
            <w:proofErr w:type="gramStart"/>
            <w:r>
              <w:t>marking</w:t>
            </w:r>
            <w:proofErr w:type="gramEnd"/>
            <w:r>
              <w:t xml:space="preserve"> syllable counts to test the fit against the song’s rhythm.</w:t>
            </w:r>
          </w:p>
          <w:p w14:paraId="0EAB52CE" w14:textId="77777777" w:rsidR="00A94520" w:rsidRDefault="00A94520">
            <w:pPr>
              <w:spacing w:before="20"/>
            </w:pPr>
          </w:p>
          <w:p w14:paraId="5D944FDF" w14:textId="77777777" w:rsidR="00A94520" w:rsidRDefault="00EA73B1">
            <w:pPr>
              <w:spacing w:before="40" w:after="40"/>
            </w:pPr>
            <w:r>
              <w:rPr>
                <w:b/>
                <w:bCs/>
                <w:color w:val="555555"/>
              </w:rPr>
              <w:t>Students will HEAR:</w:t>
            </w:r>
          </w:p>
          <w:p w14:paraId="1D4C34C2" w14:textId="32E26AE3" w:rsidR="00A94520" w:rsidRDefault="00EA73B1" w:rsidP="00BC6331">
            <w:pPr>
              <w:pBdr>
                <w:bottom w:val="single" w:sz="2" w:space="6" w:color="DDDDDD"/>
              </w:pBdr>
              <w:spacing w:before="20" w:after="20"/>
            </w:pPr>
            <w:r>
              <w:t xml:space="preserve">Students </w:t>
            </w:r>
            <w:proofErr w:type="gramStart"/>
            <w:r>
              <w:t>counting</w:t>
            </w:r>
            <w:proofErr w:type="gramEnd"/>
            <w:r>
              <w:t xml:space="preserve"> syllables aloud and </w:t>
            </w:r>
            <w:proofErr w:type="gramStart"/>
            <w:r>
              <w:t>proposing</w:t>
            </w:r>
            <w:proofErr w:type="gramEnd"/>
            <w:r>
              <w:t xml:space="preserve"> metaphors and similes for the new verse.</w:t>
            </w:r>
          </w:p>
          <w:p w14:paraId="0F90C89A" w14:textId="77777777" w:rsidR="00A94520" w:rsidRDefault="00A94520">
            <w:pPr>
              <w:pBdr>
                <w:bottom w:val="single" w:sz="2" w:space="6" w:color="DDDDDD"/>
              </w:pBdr>
              <w:spacing w:before="20" w:after="20"/>
            </w:pPr>
          </w:p>
        </w:tc>
      </w:tr>
      <w:tr w:rsidR="00A94520" w14:paraId="572DFE2A" w14:textId="77777777">
        <w:tc>
          <w:tcPr>
            <w:tcW w:w="900" w:type="dxa"/>
            <w:tcBorders>
              <w:top w:val="single" w:sz="2" w:space="0" w:color="BBBBBB"/>
              <w:left w:val="single" w:sz="2" w:space="0" w:color="BBBBBB"/>
              <w:bottom w:val="single" w:sz="2" w:space="0" w:color="BBBBBB"/>
              <w:right w:val="single" w:sz="2" w:space="0" w:color="BBBBBB"/>
            </w:tcBorders>
            <w:shd w:val="clear" w:color="auto" w:fill="7D8C1F"/>
            <w:tcMar>
              <w:top w:w="80" w:type="dxa"/>
              <w:left w:w="60" w:type="dxa"/>
              <w:bottom w:w="80" w:type="dxa"/>
              <w:right w:w="60" w:type="dxa"/>
            </w:tcMar>
            <w:vAlign w:val="center"/>
          </w:tcPr>
          <w:p w14:paraId="7CE38135" w14:textId="77777777" w:rsidR="007F4C54" w:rsidRDefault="00EA73B1">
            <w:pPr>
              <w:jc w:val="center"/>
              <w:rPr>
                <w:b/>
                <w:bCs/>
                <w:color w:val="FFFFFF"/>
                <w:sz w:val="18"/>
                <w:szCs w:val="18"/>
              </w:rPr>
            </w:pPr>
            <w:r>
              <w:rPr>
                <w:b/>
                <w:bCs/>
                <w:color w:val="FFFFFF"/>
                <w:sz w:val="18"/>
                <w:szCs w:val="18"/>
              </w:rPr>
              <w:t>Step 4</w:t>
            </w:r>
          </w:p>
          <w:p w14:paraId="4DD978CE" w14:textId="77777777" w:rsidR="007F4C54" w:rsidRDefault="007F4C54">
            <w:pPr>
              <w:jc w:val="center"/>
              <w:rPr>
                <w:b/>
                <w:bCs/>
                <w:color w:val="FFFFFF"/>
                <w:sz w:val="18"/>
                <w:szCs w:val="18"/>
              </w:rPr>
            </w:pPr>
          </w:p>
          <w:p w14:paraId="1B6E4EBC" w14:textId="3EE0B701" w:rsidR="00A94520" w:rsidRDefault="00EA73B1">
            <w:pPr>
              <w:jc w:val="center"/>
            </w:pPr>
            <w:r>
              <w:rPr>
                <w:b/>
                <w:bCs/>
                <w:color w:val="FFFFFF"/>
                <w:sz w:val="18"/>
                <w:szCs w:val="18"/>
              </w:rPr>
              <w:t xml:space="preserve"> 15 min</w:t>
            </w:r>
          </w:p>
        </w:tc>
        <w:tc>
          <w:tcPr>
            <w:tcW w:w="4700" w:type="dxa"/>
            <w:tcBorders>
              <w:top w:val="single" w:sz="2" w:space="0" w:color="BBBBBB"/>
              <w:left w:val="single" w:sz="2" w:space="0" w:color="BBBBBB"/>
              <w:bottom w:val="single" w:sz="2" w:space="0" w:color="BBBBBB"/>
              <w:right w:val="single" w:sz="2" w:space="0" w:color="BBBBBB"/>
            </w:tcBorders>
            <w:shd w:val="clear" w:color="auto" w:fill="FFFDF5"/>
            <w:tcMar>
              <w:top w:w="100" w:type="dxa"/>
              <w:left w:w="140" w:type="dxa"/>
              <w:bottom w:w="100" w:type="dxa"/>
              <w:right w:w="100" w:type="dxa"/>
            </w:tcMar>
          </w:tcPr>
          <w:p w14:paraId="71CF504B" w14:textId="77777777" w:rsidR="00A94520" w:rsidRDefault="00EA73B1">
            <w:pPr>
              <w:spacing w:before="40" w:after="40"/>
            </w:pPr>
            <w:r>
              <w:rPr>
                <w:b/>
                <w:bCs/>
                <w:color w:val="222222"/>
              </w:rPr>
              <w:t>Teacher Script &amp; Actions:</w:t>
            </w:r>
          </w:p>
          <w:p w14:paraId="394850D2" w14:textId="77777777" w:rsidR="00A94520" w:rsidRDefault="00EA73B1">
            <w:pPr>
              <w:spacing w:before="20"/>
            </w:pPr>
            <w:r>
              <w:t xml:space="preserve">Pass out guitar, ukulele, and classroom instruments so students can </w:t>
            </w:r>
            <w:proofErr w:type="gramStart"/>
            <w:r>
              <w:t>share in performing</w:t>
            </w:r>
            <w:proofErr w:type="gramEnd"/>
            <w:r>
              <w:t xml:space="preserve"> both the teaching artist’s example verse and the new verse they wrote together about bullying.</w:t>
            </w:r>
          </w:p>
          <w:p w14:paraId="1EBEE940" w14:textId="77777777" w:rsidR="00A94520" w:rsidRDefault="00A94520">
            <w:pPr>
              <w:pBdr>
                <w:bottom w:val="single" w:sz="2" w:space="6" w:color="DDDDDD"/>
              </w:pBdr>
              <w:spacing w:before="20" w:after="20"/>
            </w:pPr>
          </w:p>
          <w:p w14:paraId="1D070AC7" w14:textId="77777777" w:rsidR="00A94520" w:rsidRDefault="00A94520">
            <w:pPr>
              <w:spacing w:before="20"/>
            </w:pPr>
          </w:p>
          <w:p w14:paraId="3235358F" w14:textId="77777777" w:rsidR="00A94520" w:rsidRDefault="00A94520">
            <w:pPr>
              <w:pBdr>
                <w:bottom w:val="single" w:sz="2" w:space="6" w:color="DDDDDD"/>
              </w:pBdr>
              <w:spacing w:before="20" w:after="20"/>
            </w:pPr>
          </w:p>
          <w:p w14:paraId="3E546A71" w14:textId="77777777" w:rsidR="00A94520" w:rsidRDefault="00A94520">
            <w:pPr>
              <w:spacing w:before="20"/>
            </w:pPr>
          </w:p>
          <w:p w14:paraId="4784536E" w14:textId="77777777" w:rsidR="00A94520" w:rsidRDefault="00A94520">
            <w:pPr>
              <w:pBdr>
                <w:bottom w:val="single" w:sz="2" w:space="6" w:color="DDDDDD"/>
              </w:pBdr>
              <w:spacing w:before="20" w:after="20"/>
            </w:pPr>
          </w:p>
        </w:tc>
        <w:tc>
          <w:tcPr>
            <w:tcW w:w="3760" w:type="dxa"/>
            <w:tcBorders>
              <w:top w:val="single" w:sz="2" w:space="0" w:color="BBBBBB"/>
              <w:left w:val="single" w:sz="2" w:space="0" w:color="BBBBBB"/>
              <w:bottom w:val="single" w:sz="2" w:space="0" w:color="BBBBBB"/>
              <w:right w:val="single" w:sz="2" w:space="0" w:color="BBBBBB"/>
            </w:tcBorders>
            <w:shd w:val="clear" w:color="auto" w:fill="F4F6D8"/>
            <w:tcMar>
              <w:top w:w="100" w:type="dxa"/>
              <w:left w:w="140" w:type="dxa"/>
              <w:bottom w:w="100" w:type="dxa"/>
              <w:right w:w="100" w:type="dxa"/>
            </w:tcMar>
          </w:tcPr>
          <w:p w14:paraId="3A818FC2" w14:textId="77777777" w:rsidR="00A94520" w:rsidRDefault="00EA73B1">
            <w:pPr>
              <w:spacing w:before="40" w:after="40"/>
            </w:pPr>
            <w:r>
              <w:rPr>
                <w:b/>
                <w:bCs/>
                <w:color w:val="222222"/>
              </w:rPr>
              <w:lastRenderedPageBreak/>
              <w:t>Looking for Learning:</w:t>
            </w:r>
          </w:p>
          <w:p w14:paraId="1774D56E" w14:textId="77777777" w:rsidR="00A94520" w:rsidRDefault="00A94520">
            <w:pPr>
              <w:spacing w:before="20"/>
            </w:pPr>
          </w:p>
          <w:p w14:paraId="782C892A" w14:textId="77777777" w:rsidR="00A94520" w:rsidRDefault="00EA73B1">
            <w:pPr>
              <w:spacing w:before="40" w:after="40"/>
            </w:pPr>
            <w:r>
              <w:rPr>
                <w:b/>
                <w:bCs/>
                <w:color w:val="555555"/>
              </w:rPr>
              <w:t>Students will SEE:</w:t>
            </w:r>
          </w:p>
          <w:p w14:paraId="095CE2F9" w14:textId="662AF0AE" w:rsidR="00A94520" w:rsidRDefault="00EA73B1">
            <w:pPr>
              <w:pBdr>
                <w:bottom w:val="single" w:sz="2" w:space="6" w:color="DDDDDD"/>
              </w:pBdr>
              <w:spacing w:before="20" w:after="20"/>
            </w:pPr>
            <w:r>
              <w:lastRenderedPageBreak/>
              <w:t xml:space="preserve">Students </w:t>
            </w:r>
            <w:proofErr w:type="gramStart"/>
            <w:r>
              <w:t>sharing</w:t>
            </w:r>
            <w:proofErr w:type="gramEnd"/>
            <w:r>
              <w:t xml:space="preserve"> instruments and </w:t>
            </w:r>
            <w:proofErr w:type="gramStart"/>
            <w:r>
              <w:t>following</w:t>
            </w:r>
            <w:proofErr w:type="gramEnd"/>
            <w:r>
              <w:t xml:space="preserve"> along with the lyrics as the group performs.</w:t>
            </w:r>
          </w:p>
          <w:p w14:paraId="4B7C2B92" w14:textId="77777777" w:rsidR="00A94520" w:rsidRDefault="00A94520">
            <w:pPr>
              <w:spacing w:before="20"/>
            </w:pPr>
          </w:p>
          <w:p w14:paraId="75A053F5" w14:textId="77777777" w:rsidR="00A94520" w:rsidRDefault="00EA73B1">
            <w:pPr>
              <w:spacing w:before="40" w:after="40"/>
            </w:pPr>
            <w:r>
              <w:rPr>
                <w:b/>
                <w:bCs/>
                <w:color w:val="555555"/>
              </w:rPr>
              <w:t>Students will HEAR:</w:t>
            </w:r>
          </w:p>
          <w:p w14:paraId="53AB2A47" w14:textId="5845D5A2" w:rsidR="00A94520" w:rsidRDefault="00EA73B1" w:rsidP="00BC6331">
            <w:pPr>
              <w:pBdr>
                <w:bottom w:val="single" w:sz="2" w:space="6" w:color="DDDDDD"/>
              </w:pBdr>
              <w:spacing w:before="20" w:after="20"/>
            </w:pPr>
            <w:r>
              <w:t>The class singing and playing the original verse and their own new verse together to “</w:t>
            </w:r>
            <w:proofErr w:type="spellStart"/>
            <w:r>
              <w:t>Blowin</w:t>
            </w:r>
            <w:proofErr w:type="spellEnd"/>
            <w:r>
              <w:t>’ in the Wind.”</w:t>
            </w:r>
          </w:p>
          <w:p w14:paraId="6881D0A3" w14:textId="77777777" w:rsidR="00A94520" w:rsidRDefault="00A94520">
            <w:pPr>
              <w:pBdr>
                <w:bottom w:val="single" w:sz="2" w:space="6" w:color="DDDDDD"/>
              </w:pBdr>
              <w:spacing w:before="20" w:after="20"/>
            </w:pPr>
          </w:p>
        </w:tc>
      </w:tr>
      <w:tr w:rsidR="00A94520" w14:paraId="04A83414" w14:textId="77777777">
        <w:tc>
          <w:tcPr>
            <w:tcW w:w="900" w:type="dxa"/>
            <w:tcBorders>
              <w:top w:val="single" w:sz="2" w:space="0" w:color="BBBBBB"/>
              <w:left w:val="single" w:sz="2" w:space="0" w:color="BBBBBB"/>
              <w:bottom w:val="single" w:sz="2" w:space="0" w:color="BBBBBB"/>
              <w:right w:val="single" w:sz="2" w:space="0" w:color="BBBBBB"/>
            </w:tcBorders>
            <w:shd w:val="clear" w:color="auto" w:fill="D35400"/>
            <w:tcMar>
              <w:top w:w="80" w:type="dxa"/>
              <w:left w:w="60" w:type="dxa"/>
              <w:bottom w:w="80" w:type="dxa"/>
              <w:right w:w="60" w:type="dxa"/>
            </w:tcMar>
            <w:vAlign w:val="center"/>
          </w:tcPr>
          <w:p w14:paraId="2C8A7034" w14:textId="77777777" w:rsidR="007F4C54" w:rsidRDefault="00EA73B1">
            <w:pPr>
              <w:jc w:val="center"/>
              <w:rPr>
                <w:b/>
                <w:bCs/>
                <w:color w:val="FFFFFF"/>
                <w:sz w:val="18"/>
                <w:szCs w:val="18"/>
              </w:rPr>
            </w:pPr>
            <w:r>
              <w:rPr>
                <w:b/>
                <w:bCs/>
                <w:color w:val="FFFFFF"/>
                <w:sz w:val="18"/>
                <w:szCs w:val="18"/>
              </w:rPr>
              <w:lastRenderedPageBreak/>
              <w:t xml:space="preserve">Step 5 </w:t>
            </w:r>
          </w:p>
          <w:p w14:paraId="3BD8E458" w14:textId="77777777" w:rsidR="007F4C54" w:rsidRDefault="007F4C54">
            <w:pPr>
              <w:jc w:val="center"/>
              <w:rPr>
                <w:b/>
                <w:bCs/>
                <w:color w:val="FFFFFF"/>
                <w:sz w:val="18"/>
                <w:szCs w:val="18"/>
              </w:rPr>
            </w:pPr>
          </w:p>
          <w:p w14:paraId="1A7C8241" w14:textId="55FF3D20" w:rsidR="00A94520" w:rsidRDefault="00EA73B1">
            <w:pPr>
              <w:jc w:val="center"/>
            </w:pPr>
            <w:r>
              <w:rPr>
                <w:b/>
                <w:bCs/>
                <w:color w:val="FFFFFF"/>
                <w:sz w:val="18"/>
                <w:szCs w:val="18"/>
              </w:rPr>
              <w:t>5 min</w:t>
            </w:r>
          </w:p>
        </w:tc>
        <w:tc>
          <w:tcPr>
            <w:tcW w:w="4700" w:type="dxa"/>
            <w:tcBorders>
              <w:top w:val="single" w:sz="2" w:space="0" w:color="BBBBBB"/>
              <w:left w:val="single" w:sz="2" w:space="0" w:color="BBBBBB"/>
              <w:bottom w:val="single" w:sz="2" w:space="0" w:color="BBBBBB"/>
              <w:right w:val="single" w:sz="2" w:space="0" w:color="BBBBBB"/>
            </w:tcBorders>
            <w:shd w:val="clear" w:color="auto" w:fill="FFFDF5"/>
            <w:tcMar>
              <w:top w:w="100" w:type="dxa"/>
              <w:left w:w="140" w:type="dxa"/>
              <w:bottom w:w="100" w:type="dxa"/>
              <w:right w:w="100" w:type="dxa"/>
            </w:tcMar>
          </w:tcPr>
          <w:p w14:paraId="359DA7CB" w14:textId="77777777" w:rsidR="00A94520" w:rsidRDefault="00EA73B1">
            <w:pPr>
              <w:spacing w:before="40" w:after="40"/>
            </w:pPr>
            <w:r>
              <w:rPr>
                <w:b/>
                <w:bCs/>
                <w:color w:val="222222"/>
              </w:rPr>
              <w:t>Teacher Script &amp; Actions:</w:t>
            </w:r>
          </w:p>
          <w:p w14:paraId="7C3AE8B7" w14:textId="77777777" w:rsidR="00A94520" w:rsidRDefault="00EA73B1">
            <w:pPr>
              <w:spacing w:before="20"/>
            </w:pPr>
            <w:r>
              <w:t>Close with reflection: discuss how the repetition of words draws the listener’s ear, how hard and soft sounds relate to the power of a word, and how syllables create the beat. Assess learning by observing participation, affirming successes, and correcting through discussion.</w:t>
            </w:r>
          </w:p>
          <w:p w14:paraId="72C942CD" w14:textId="77777777" w:rsidR="00A94520" w:rsidRDefault="00A94520">
            <w:pPr>
              <w:spacing w:before="20"/>
            </w:pPr>
          </w:p>
          <w:p w14:paraId="2E14AC15" w14:textId="77777777" w:rsidR="00A94520" w:rsidRDefault="00A94520">
            <w:pPr>
              <w:pBdr>
                <w:bottom w:val="single" w:sz="2" w:space="6" w:color="DDDDDD"/>
              </w:pBdr>
              <w:spacing w:before="20" w:after="20"/>
            </w:pPr>
          </w:p>
          <w:p w14:paraId="6A1A73F9" w14:textId="77777777" w:rsidR="00A94520" w:rsidRDefault="00A94520">
            <w:pPr>
              <w:spacing w:before="20"/>
            </w:pPr>
          </w:p>
          <w:p w14:paraId="13E00934" w14:textId="77777777" w:rsidR="00A94520" w:rsidRDefault="00A94520">
            <w:pPr>
              <w:pBdr>
                <w:bottom w:val="single" w:sz="2" w:space="6" w:color="DDDDDD"/>
              </w:pBdr>
              <w:spacing w:before="20" w:after="20"/>
            </w:pPr>
          </w:p>
        </w:tc>
        <w:tc>
          <w:tcPr>
            <w:tcW w:w="3760" w:type="dxa"/>
            <w:tcBorders>
              <w:top w:val="single" w:sz="2" w:space="0" w:color="BBBBBB"/>
              <w:left w:val="single" w:sz="2" w:space="0" w:color="BBBBBB"/>
              <w:bottom w:val="single" w:sz="2" w:space="0" w:color="BBBBBB"/>
              <w:right w:val="single" w:sz="2" w:space="0" w:color="BBBBBB"/>
            </w:tcBorders>
            <w:shd w:val="clear" w:color="auto" w:fill="F4F6D8"/>
            <w:tcMar>
              <w:top w:w="100" w:type="dxa"/>
              <w:left w:w="140" w:type="dxa"/>
              <w:bottom w:w="100" w:type="dxa"/>
              <w:right w:w="100" w:type="dxa"/>
            </w:tcMar>
          </w:tcPr>
          <w:p w14:paraId="14CDB907" w14:textId="77777777" w:rsidR="00A94520" w:rsidRDefault="00EA73B1">
            <w:pPr>
              <w:spacing w:before="40" w:after="40"/>
            </w:pPr>
            <w:r>
              <w:rPr>
                <w:b/>
                <w:bCs/>
                <w:color w:val="222222"/>
              </w:rPr>
              <w:t>Looking for Learning:</w:t>
            </w:r>
          </w:p>
          <w:p w14:paraId="334010AB" w14:textId="77777777" w:rsidR="00A94520" w:rsidRDefault="00A94520">
            <w:pPr>
              <w:spacing w:before="20"/>
            </w:pPr>
          </w:p>
          <w:p w14:paraId="3BCC42C5" w14:textId="77777777" w:rsidR="00A94520" w:rsidRDefault="00EA73B1">
            <w:pPr>
              <w:spacing w:before="40" w:after="40"/>
            </w:pPr>
            <w:r>
              <w:rPr>
                <w:b/>
                <w:bCs/>
                <w:color w:val="555555"/>
              </w:rPr>
              <w:t>Students will SEE:</w:t>
            </w:r>
          </w:p>
          <w:p w14:paraId="54A7FEBA" w14:textId="3B89C184" w:rsidR="00A94520" w:rsidRDefault="00EA73B1">
            <w:pPr>
              <w:pBdr>
                <w:bottom w:val="single" w:sz="2" w:space="6" w:color="DDDDDD"/>
              </w:pBdr>
              <w:spacing w:before="20" w:after="20"/>
            </w:pPr>
            <w:r>
              <w:t>Students participating in the closing discussion and reacting to teacher feedback.</w:t>
            </w:r>
          </w:p>
          <w:p w14:paraId="4BE41297" w14:textId="77777777" w:rsidR="00A94520" w:rsidRDefault="00A94520">
            <w:pPr>
              <w:spacing w:before="20"/>
            </w:pPr>
          </w:p>
          <w:p w14:paraId="07AA0FB6" w14:textId="77777777" w:rsidR="00A94520" w:rsidRDefault="00EA73B1">
            <w:pPr>
              <w:spacing w:before="40" w:after="40"/>
            </w:pPr>
            <w:r>
              <w:rPr>
                <w:b/>
                <w:bCs/>
                <w:color w:val="555555"/>
              </w:rPr>
              <w:t>Students will HEAR:</w:t>
            </w:r>
          </w:p>
          <w:p w14:paraId="46E97131" w14:textId="78064FEC" w:rsidR="00A94520" w:rsidRDefault="00EA73B1" w:rsidP="00BC6331">
            <w:pPr>
              <w:pBdr>
                <w:bottom w:val="single" w:sz="2" w:space="6" w:color="DDDDDD"/>
              </w:pBdr>
              <w:spacing w:before="20" w:after="20"/>
            </w:pPr>
            <w:r>
              <w:t xml:space="preserve">Students </w:t>
            </w:r>
            <w:proofErr w:type="gramStart"/>
            <w:r>
              <w:t>explaining</w:t>
            </w:r>
            <w:proofErr w:type="gramEnd"/>
            <w:r>
              <w:t xml:space="preserve"> how word sound and syllables shaped the rhythm and message of their new verse.</w:t>
            </w:r>
          </w:p>
        </w:tc>
      </w:tr>
    </w:tbl>
    <w:p w14:paraId="43E29D7C" w14:textId="77777777" w:rsidR="00A94520" w:rsidRDefault="00A94520">
      <w:pPr>
        <w:spacing w:before="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94520" w14:paraId="5E8A6836" w14:textId="77777777">
        <w:tc>
          <w:tcPr>
            <w:tcW w:w="9360" w:type="dxa"/>
            <w:tcBorders>
              <w:top w:val="single" w:sz="2" w:space="0" w:color="BBBBBB"/>
              <w:left w:val="single" w:sz="2" w:space="0" w:color="BBBBBB"/>
              <w:bottom w:val="single" w:sz="2" w:space="0" w:color="BBBBBB"/>
              <w:right w:val="single" w:sz="2" w:space="0" w:color="BBBBBB"/>
            </w:tcBorders>
            <w:shd w:val="clear" w:color="auto" w:fill="7D8C1F"/>
            <w:tcMar>
              <w:top w:w="100" w:type="dxa"/>
              <w:left w:w="200" w:type="dxa"/>
              <w:bottom w:w="100" w:type="dxa"/>
              <w:right w:w="200" w:type="dxa"/>
            </w:tcMar>
          </w:tcPr>
          <w:p w14:paraId="67C07D0E" w14:textId="77777777" w:rsidR="00A94520" w:rsidRDefault="00EA73B1">
            <w:pPr>
              <w:jc w:val="center"/>
            </w:pPr>
            <w:r>
              <w:rPr>
                <w:b/>
                <w:bCs/>
                <w:color w:val="FFFFFF"/>
                <w:sz w:val="24"/>
                <w:szCs w:val="24"/>
              </w:rPr>
              <w:t>Related Resources &amp; Materials</w:t>
            </w:r>
          </w:p>
        </w:tc>
      </w:tr>
    </w:tbl>
    <w:p w14:paraId="7ECCCF8E" w14:textId="77777777" w:rsidR="00A94520" w:rsidRDefault="00A94520">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94520" w14:paraId="0C0EA475" w14:textId="77777777">
        <w:tc>
          <w:tcPr>
            <w:tcW w:w="9360" w:type="dxa"/>
            <w:tcBorders>
              <w:top w:val="single" w:sz="2" w:space="0" w:color="BBBBBB"/>
              <w:left w:val="single" w:sz="8" w:space="0" w:color="7D8C1F"/>
              <w:bottom w:val="single" w:sz="2" w:space="0" w:color="BBBBBB"/>
              <w:right w:val="single" w:sz="2" w:space="0" w:color="BBBBBB"/>
            </w:tcBorders>
            <w:shd w:val="clear" w:color="auto" w:fill="F4F6D8"/>
            <w:tcMar>
              <w:top w:w="120" w:type="dxa"/>
              <w:left w:w="220" w:type="dxa"/>
              <w:bottom w:w="120" w:type="dxa"/>
              <w:right w:w="160" w:type="dxa"/>
            </w:tcMar>
          </w:tcPr>
          <w:p w14:paraId="12438907" w14:textId="77777777" w:rsidR="00A94520" w:rsidRDefault="00EA73B1">
            <w:pPr>
              <w:spacing w:before="40" w:after="40"/>
            </w:pPr>
            <w:r>
              <w:rPr>
                <w:b/>
                <w:bCs/>
                <w:color w:val="222222"/>
              </w:rPr>
              <w:t>Materials Needed:</w:t>
            </w:r>
          </w:p>
          <w:p w14:paraId="43EC908F" w14:textId="77777777" w:rsidR="00A94520" w:rsidRDefault="00A94520">
            <w:pPr>
              <w:spacing w:before="30"/>
            </w:pPr>
          </w:p>
          <w:p w14:paraId="65728E92" w14:textId="77777777" w:rsidR="00A94520" w:rsidRDefault="00EA73B1">
            <w:pPr>
              <w:pStyle w:val="ListParagraph"/>
              <w:numPr>
                <w:ilvl w:val="0"/>
                <w:numId w:val="2"/>
              </w:numPr>
              <w:spacing w:before="30" w:after="30"/>
            </w:pPr>
            <w:r>
              <w:t>PowerPoint lesson slides</w:t>
            </w:r>
          </w:p>
          <w:p w14:paraId="76D461F5" w14:textId="77777777" w:rsidR="00A94520" w:rsidRDefault="00EA73B1">
            <w:pPr>
              <w:pStyle w:val="ListParagraph"/>
              <w:numPr>
                <w:ilvl w:val="0"/>
                <w:numId w:val="2"/>
              </w:numPr>
              <w:spacing w:before="30" w:after="30"/>
            </w:pPr>
            <w:r>
              <w:t>Guitar, ukulele, and classroom instruments</w:t>
            </w:r>
          </w:p>
          <w:p w14:paraId="4CBEFBEC" w14:textId="77777777" w:rsidR="00A94520" w:rsidRDefault="00EA73B1">
            <w:pPr>
              <w:pStyle w:val="ListParagraph"/>
              <w:numPr>
                <w:ilvl w:val="0"/>
                <w:numId w:val="2"/>
              </w:numPr>
              <w:spacing w:before="30" w:after="30"/>
            </w:pPr>
            <w:r>
              <w:t>MP3 recording of “</w:t>
            </w:r>
            <w:proofErr w:type="spellStart"/>
            <w:r>
              <w:t>Blowin</w:t>
            </w:r>
            <w:proofErr w:type="spellEnd"/>
            <w:r>
              <w:t xml:space="preserve">’ in the </w:t>
            </w:r>
            <w:proofErr w:type="gramStart"/>
            <w:r>
              <w:t>Wind</w:t>
            </w:r>
            <w:proofErr w:type="gramEnd"/>
            <w:r>
              <w:t>”</w:t>
            </w:r>
          </w:p>
          <w:p w14:paraId="55D379C1" w14:textId="77777777" w:rsidR="00A94520" w:rsidRDefault="00EA73B1">
            <w:pPr>
              <w:pStyle w:val="ListParagraph"/>
              <w:numPr>
                <w:ilvl w:val="0"/>
                <w:numId w:val="2"/>
              </w:numPr>
              <w:spacing w:before="30" w:after="30"/>
            </w:pPr>
            <w:r>
              <w:t xml:space="preserve">Whiteboard or chart paper for the class </w:t>
            </w:r>
            <w:proofErr w:type="gramStart"/>
            <w:r>
              <w:t>word</w:t>
            </w:r>
            <w:proofErr w:type="gramEnd"/>
            <w:r>
              <w:t xml:space="preserve"> list and new verse</w:t>
            </w:r>
          </w:p>
          <w:p w14:paraId="66EA4861" w14:textId="77777777" w:rsidR="00A94520" w:rsidRDefault="00A94520">
            <w:pPr>
              <w:spacing w:before="30"/>
            </w:pPr>
          </w:p>
          <w:p w14:paraId="44E7902C" w14:textId="77777777" w:rsidR="00A94520" w:rsidRDefault="00EA73B1">
            <w:pPr>
              <w:spacing w:before="40" w:after="40"/>
            </w:pPr>
            <w:r>
              <w:rPr>
                <w:b/>
                <w:bCs/>
                <w:color w:val="222222"/>
              </w:rPr>
              <w:t>Extension Resources:</w:t>
            </w:r>
          </w:p>
          <w:p w14:paraId="0292C726" w14:textId="77777777" w:rsidR="00A94520" w:rsidRDefault="00EA73B1">
            <w:pPr>
              <w:spacing w:before="10"/>
            </w:pPr>
            <w:r>
              <w:t xml:space="preserve">Easy Song Writing — easy-song-writing.com/articles/songbasics.asp; The Muse’s Muse — musesmuse.com; Flocabulary, “Tell a Story” — flocabulary.com/warp/tell-a-story. Students can record or video themselves singing their new song and playing instruments, </w:t>
            </w:r>
            <w:proofErr w:type="gramStart"/>
            <w:r>
              <w:t>create</w:t>
            </w:r>
            <w:proofErr w:type="gramEnd"/>
            <w:r>
              <w:t xml:space="preserve"> an illustrated songbook, or develop a tableau representing the song’s main idea. This lesson can also be adapted to other subjects, such as science or history, by changing the issue addressed in the lyrics.</w:t>
            </w:r>
          </w:p>
          <w:p w14:paraId="198B3220" w14:textId="77777777" w:rsidR="00A94520" w:rsidRDefault="00A94520">
            <w:pPr>
              <w:pBdr>
                <w:bottom w:val="single" w:sz="2" w:space="6" w:color="DDDDDD"/>
              </w:pBdr>
              <w:spacing w:before="20" w:after="20"/>
            </w:pPr>
          </w:p>
        </w:tc>
      </w:tr>
    </w:tbl>
    <w:p w14:paraId="28C7E423" w14:textId="77777777" w:rsidR="00A94520" w:rsidRDefault="00A94520">
      <w:pPr>
        <w:spacing w:before="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94520" w14:paraId="52856C89" w14:textId="77777777">
        <w:tc>
          <w:tcPr>
            <w:tcW w:w="9360" w:type="dxa"/>
            <w:tcBorders>
              <w:top w:val="single" w:sz="2" w:space="0" w:color="BBBBBB"/>
              <w:left w:val="single" w:sz="2" w:space="0" w:color="BBBBBB"/>
              <w:bottom w:val="single" w:sz="2" w:space="0" w:color="BBBBBB"/>
              <w:right w:val="single" w:sz="2" w:space="0" w:color="BBBBBB"/>
            </w:tcBorders>
            <w:shd w:val="clear" w:color="auto" w:fill="D35400"/>
            <w:tcMar>
              <w:top w:w="100" w:type="dxa"/>
              <w:left w:w="200" w:type="dxa"/>
              <w:bottom w:w="100" w:type="dxa"/>
              <w:right w:w="200" w:type="dxa"/>
            </w:tcMar>
          </w:tcPr>
          <w:p w14:paraId="1787DF12" w14:textId="77777777" w:rsidR="00A94520" w:rsidRDefault="00EA73B1">
            <w:pPr>
              <w:jc w:val="center"/>
            </w:pPr>
            <w:r>
              <w:rPr>
                <w:b/>
                <w:bCs/>
                <w:color w:val="FFFFFF"/>
                <w:sz w:val="24"/>
                <w:szCs w:val="24"/>
              </w:rPr>
              <w:t>After Teaching — Reflection on Learning</w:t>
            </w:r>
          </w:p>
        </w:tc>
      </w:tr>
    </w:tbl>
    <w:p w14:paraId="63A1AA0B" w14:textId="77777777" w:rsidR="00A94520" w:rsidRDefault="00A94520">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A94520" w14:paraId="6687314E" w14:textId="77777777">
        <w:tc>
          <w:tcPr>
            <w:tcW w:w="4680" w:type="dxa"/>
            <w:tcBorders>
              <w:top w:val="single" w:sz="2" w:space="0" w:color="BBBBBB"/>
              <w:left w:val="single" w:sz="2" w:space="0" w:color="BBBBBB"/>
              <w:bottom w:val="single" w:sz="2" w:space="0" w:color="BBBBBB"/>
              <w:right w:val="single" w:sz="2" w:space="0" w:color="BBBBBB"/>
            </w:tcBorders>
            <w:shd w:val="clear" w:color="auto" w:fill="D35400"/>
            <w:tcMar>
              <w:top w:w="100" w:type="dxa"/>
              <w:left w:w="140" w:type="dxa"/>
              <w:bottom w:w="100" w:type="dxa"/>
              <w:right w:w="100" w:type="dxa"/>
            </w:tcMar>
          </w:tcPr>
          <w:p w14:paraId="4C0565E0" w14:textId="77777777" w:rsidR="00A94520" w:rsidRDefault="00EA73B1">
            <w:pPr>
              <w:jc w:val="center"/>
            </w:pPr>
            <w:r>
              <w:rPr>
                <w:b/>
                <w:bCs/>
                <w:color w:val="FFFFFF"/>
              </w:rPr>
              <w:t>Reflection on Learning What did students say and do to show learning? Where were students successful? What were some barriers and challenges?</w:t>
            </w:r>
          </w:p>
        </w:tc>
        <w:tc>
          <w:tcPr>
            <w:tcW w:w="4680" w:type="dxa"/>
            <w:tcBorders>
              <w:top w:val="single" w:sz="2" w:space="0" w:color="BBBBBB"/>
              <w:left w:val="single" w:sz="2" w:space="0" w:color="BBBBBB"/>
              <w:bottom w:val="single" w:sz="2" w:space="0" w:color="BBBBBB"/>
              <w:right w:val="single" w:sz="2" w:space="0" w:color="BBBBBB"/>
            </w:tcBorders>
            <w:shd w:val="clear" w:color="auto" w:fill="D35400"/>
            <w:tcMar>
              <w:top w:w="100" w:type="dxa"/>
              <w:left w:w="140" w:type="dxa"/>
              <w:bottom w:w="100" w:type="dxa"/>
              <w:right w:w="100" w:type="dxa"/>
            </w:tcMar>
          </w:tcPr>
          <w:p w14:paraId="06222236" w14:textId="77777777" w:rsidR="00A94520" w:rsidRDefault="00EA73B1">
            <w:pPr>
              <w:jc w:val="center"/>
            </w:pPr>
            <w:r>
              <w:rPr>
                <w:b/>
                <w:bCs/>
                <w:color w:val="FFFFFF"/>
              </w:rPr>
              <w:t>Next Steps How will you celebrate student successes? How will you address identified barriers and challenges?</w:t>
            </w:r>
          </w:p>
        </w:tc>
      </w:tr>
      <w:tr w:rsidR="00A94520" w14:paraId="415F2DE5" w14:textId="77777777">
        <w:tc>
          <w:tcPr>
            <w:tcW w:w="4680" w:type="dxa"/>
            <w:tcBorders>
              <w:top w:val="single" w:sz="2" w:space="0" w:color="BBBBBB"/>
              <w:left w:val="single" w:sz="2" w:space="0" w:color="BBBBBB"/>
              <w:bottom w:val="single" w:sz="2" w:space="0" w:color="BBBBBB"/>
              <w:right w:val="single" w:sz="2" w:space="0" w:color="BBBBBB"/>
            </w:tcBorders>
            <w:shd w:val="clear" w:color="auto" w:fill="FFFDF5"/>
            <w:tcMar>
              <w:top w:w="100" w:type="dxa"/>
              <w:left w:w="140" w:type="dxa"/>
              <w:bottom w:w="100" w:type="dxa"/>
              <w:right w:w="120" w:type="dxa"/>
            </w:tcMar>
          </w:tcPr>
          <w:p w14:paraId="6B7B664F" w14:textId="77777777" w:rsidR="00A94520" w:rsidRDefault="00EA73B1">
            <w:pPr>
              <w:spacing w:before="40" w:after="40"/>
            </w:pPr>
            <w:r>
              <w:rPr>
                <w:i/>
                <w:iCs/>
                <w:color w:val="BBBBBB"/>
              </w:rPr>
              <w:lastRenderedPageBreak/>
              <w:t>What did students say and do to show learning?</w:t>
            </w:r>
          </w:p>
          <w:p w14:paraId="7810D0E4" w14:textId="77777777" w:rsidR="00A94520" w:rsidRDefault="00A94520">
            <w:pPr>
              <w:spacing w:before="20"/>
            </w:pPr>
          </w:p>
          <w:p w14:paraId="28B66E9C" w14:textId="77777777" w:rsidR="00A94520" w:rsidRDefault="00A94520">
            <w:pPr>
              <w:pBdr>
                <w:bottom w:val="single" w:sz="2" w:space="6" w:color="DDDDDD"/>
              </w:pBdr>
              <w:spacing w:before="20" w:after="20"/>
            </w:pPr>
          </w:p>
        </w:tc>
        <w:tc>
          <w:tcPr>
            <w:tcW w:w="4680" w:type="dxa"/>
            <w:tcBorders>
              <w:top w:val="single" w:sz="2" w:space="0" w:color="BBBBBB"/>
              <w:left w:val="single" w:sz="2" w:space="0" w:color="BBBBBB"/>
              <w:bottom w:val="single" w:sz="2" w:space="0" w:color="BBBBBB"/>
              <w:right w:val="single" w:sz="2" w:space="0" w:color="BBBBBB"/>
            </w:tcBorders>
            <w:shd w:val="clear" w:color="auto" w:fill="F4F6D8"/>
            <w:tcMar>
              <w:top w:w="100" w:type="dxa"/>
              <w:left w:w="140" w:type="dxa"/>
              <w:bottom w:w="100" w:type="dxa"/>
              <w:right w:w="120" w:type="dxa"/>
            </w:tcMar>
          </w:tcPr>
          <w:p w14:paraId="79BE1ED3" w14:textId="77777777" w:rsidR="00A94520" w:rsidRDefault="00EA73B1">
            <w:pPr>
              <w:spacing w:before="40" w:after="40"/>
            </w:pPr>
            <w:r>
              <w:rPr>
                <w:i/>
                <w:iCs/>
                <w:color w:val="BBBBBB"/>
              </w:rPr>
              <w:t>How will you celebrate successes and address barriers?</w:t>
            </w:r>
          </w:p>
          <w:p w14:paraId="509BCF9A" w14:textId="77777777" w:rsidR="00A94520" w:rsidRDefault="00A94520">
            <w:pPr>
              <w:pBdr>
                <w:bottom w:val="single" w:sz="2" w:space="6" w:color="DDDDDD"/>
              </w:pBdr>
              <w:spacing w:before="20" w:after="20"/>
            </w:pPr>
          </w:p>
          <w:p w14:paraId="04782E80" w14:textId="77777777" w:rsidR="00A94520" w:rsidRDefault="00A94520">
            <w:pPr>
              <w:spacing w:before="20"/>
            </w:pPr>
          </w:p>
          <w:p w14:paraId="119CA47E" w14:textId="77777777" w:rsidR="00A94520" w:rsidRDefault="00A94520">
            <w:pPr>
              <w:pBdr>
                <w:bottom w:val="single" w:sz="2" w:space="6" w:color="DDDDDD"/>
              </w:pBdr>
              <w:spacing w:before="20" w:after="20"/>
            </w:pPr>
          </w:p>
        </w:tc>
      </w:tr>
    </w:tbl>
    <w:p w14:paraId="7B7085E6" w14:textId="77777777" w:rsidR="00A94520" w:rsidRDefault="00A94520">
      <w:pPr>
        <w:spacing w:before="1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A94520" w14:paraId="417E767F" w14:textId="77777777">
        <w:tc>
          <w:tcPr>
            <w:tcW w:w="9360" w:type="dxa"/>
            <w:tcBorders>
              <w:top w:val="single" w:sz="2" w:space="0" w:color="BBBBBB"/>
              <w:left w:val="single" w:sz="2" w:space="0" w:color="BBBBBB"/>
              <w:bottom w:val="single" w:sz="2" w:space="0" w:color="BBBBBB"/>
              <w:right w:val="single" w:sz="2" w:space="0" w:color="BBBBBB"/>
            </w:tcBorders>
            <w:shd w:val="clear" w:color="auto" w:fill="7D8C1F"/>
            <w:tcMar>
              <w:top w:w="100" w:type="dxa"/>
              <w:left w:w="200" w:type="dxa"/>
              <w:bottom w:w="100" w:type="dxa"/>
              <w:right w:w="200" w:type="dxa"/>
            </w:tcMar>
          </w:tcPr>
          <w:p w14:paraId="26CDD559" w14:textId="77777777" w:rsidR="00A94520" w:rsidRDefault="00EA73B1">
            <w:pPr>
              <w:jc w:val="center"/>
            </w:pPr>
            <w:r>
              <w:rPr>
                <w:b/>
                <w:bCs/>
                <w:color w:val="FFFFFF"/>
                <w:sz w:val="24"/>
                <w:szCs w:val="24"/>
              </w:rPr>
              <w:t>Standards Alignment Summary</w:t>
            </w:r>
          </w:p>
        </w:tc>
      </w:tr>
    </w:tbl>
    <w:p w14:paraId="2B94C4B3" w14:textId="77777777" w:rsidR="00A94520" w:rsidRDefault="00A94520">
      <w:pPr>
        <w:spacing w:before="4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680"/>
        <w:gridCol w:w="4680"/>
      </w:tblGrid>
      <w:tr w:rsidR="00A94520" w14:paraId="28E60842" w14:textId="77777777">
        <w:tc>
          <w:tcPr>
            <w:tcW w:w="4680" w:type="dxa"/>
            <w:tcBorders>
              <w:top w:val="single" w:sz="2" w:space="0" w:color="BBBBBB"/>
              <w:left w:val="single" w:sz="2" w:space="0" w:color="BBBBBB"/>
              <w:bottom w:val="single" w:sz="2" w:space="0" w:color="BBBBBB"/>
              <w:right w:val="single" w:sz="2" w:space="0" w:color="BBBBBB"/>
            </w:tcBorders>
            <w:shd w:val="clear" w:color="auto" w:fill="7D8C1F"/>
            <w:tcMar>
              <w:top w:w="100" w:type="dxa"/>
              <w:left w:w="140" w:type="dxa"/>
              <w:bottom w:w="100" w:type="dxa"/>
              <w:right w:w="100" w:type="dxa"/>
            </w:tcMar>
          </w:tcPr>
          <w:p w14:paraId="054AC359" w14:textId="77777777" w:rsidR="00A94520" w:rsidRDefault="00EA73B1">
            <w:pPr>
              <w:jc w:val="center"/>
            </w:pPr>
            <w:r>
              <w:rPr>
                <w:b/>
                <w:bCs/>
                <w:color w:val="FFFFFF"/>
              </w:rPr>
              <w:t>Arts Standards Addressed</w:t>
            </w:r>
          </w:p>
        </w:tc>
        <w:tc>
          <w:tcPr>
            <w:tcW w:w="4680" w:type="dxa"/>
            <w:tcBorders>
              <w:top w:val="single" w:sz="2" w:space="0" w:color="BBBBBB"/>
              <w:left w:val="single" w:sz="2" w:space="0" w:color="BBBBBB"/>
              <w:bottom w:val="single" w:sz="2" w:space="0" w:color="BBBBBB"/>
              <w:right w:val="single" w:sz="2" w:space="0" w:color="BBBBBB"/>
            </w:tcBorders>
            <w:shd w:val="clear" w:color="auto" w:fill="7D8C1F"/>
            <w:tcMar>
              <w:top w:w="100" w:type="dxa"/>
              <w:left w:w="140" w:type="dxa"/>
              <w:bottom w:w="100" w:type="dxa"/>
              <w:right w:w="100" w:type="dxa"/>
            </w:tcMar>
          </w:tcPr>
          <w:p w14:paraId="2034E947" w14:textId="77777777" w:rsidR="00A94520" w:rsidRDefault="00EA73B1">
            <w:pPr>
              <w:jc w:val="center"/>
            </w:pPr>
            <w:r>
              <w:rPr>
                <w:b/>
                <w:bCs/>
                <w:color w:val="FFFFFF"/>
              </w:rPr>
              <w:t>Academic Standards Addressed</w:t>
            </w:r>
          </w:p>
        </w:tc>
      </w:tr>
      <w:tr w:rsidR="00A94520" w14:paraId="054A5413" w14:textId="77777777">
        <w:tc>
          <w:tcPr>
            <w:tcW w:w="4680" w:type="dxa"/>
            <w:tcBorders>
              <w:top w:val="single" w:sz="2" w:space="0" w:color="BBBBBB"/>
              <w:left w:val="single" w:sz="2" w:space="0" w:color="BBBBBB"/>
              <w:bottom w:val="single" w:sz="2" w:space="0" w:color="BBBBBB"/>
              <w:right w:val="single" w:sz="2" w:space="0" w:color="BBBBBB"/>
            </w:tcBorders>
            <w:shd w:val="clear" w:color="auto" w:fill="F4F6D8"/>
            <w:tcMar>
              <w:top w:w="100" w:type="dxa"/>
              <w:left w:w="140" w:type="dxa"/>
              <w:bottom w:w="100" w:type="dxa"/>
              <w:right w:w="120" w:type="dxa"/>
            </w:tcMar>
          </w:tcPr>
          <w:p w14:paraId="1BD7A00C" w14:textId="77777777" w:rsidR="00A94520" w:rsidRDefault="00EA73B1">
            <w:pPr>
              <w:pStyle w:val="ListParagraph"/>
              <w:numPr>
                <w:ilvl w:val="0"/>
                <w:numId w:val="2"/>
              </w:numPr>
              <w:spacing w:before="30" w:after="30"/>
            </w:pPr>
            <w:proofErr w:type="gramStart"/>
            <w:r>
              <w:t>MU:Cr</w:t>
            </w:r>
            <w:proofErr w:type="gramEnd"/>
            <w:r>
              <w:t>1.1.5</w:t>
            </w:r>
          </w:p>
          <w:p w14:paraId="3A23BE8E" w14:textId="77777777" w:rsidR="00A94520" w:rsidRDefault="00EA73B1">
            <w:pPr>
              <w:pStyle w:val="ListParagraph"/>
              <w:numPr>
                <w:ilvl w:val="0"/>
                <w:numId w:val="2"/>
              </w:numPr>
              <w:spacing w:before="30" w:after="30"/>
            </w:pPr>
            <w:proofErr w:type="gramStart"/>
            <w:r>
              <w:t>MU:Cr</w:t>
            </w:r>
            <w:proofErr w:type="gramEnd"/>
            <w:r>
              <w:t>2.1.5</w:t>
            </w:r>
          </w:p>
          <w:p w14:paraId="08523165" w14:textId="77777777" w:rsidR="00A94520" w:rsidRDefault="00EA73B1">
            <w:pPr>
              <w:pStyle w:val="ListParagraph"/>
              <w:numPr>
                <w:ilvl w:val="0"/>
                <w:numId w:val="2"/>
              </w:numPr>
              <w:spacing w:before="30" w:after="30"/>
            </w:pPr>
            <w:proofErr w:type="gramStart"/>
            <w:r>
              <w:t>MU:Cr</w:t>
            </w:r>
            <w:proofErr w:type="gramEnd"/>
            <w:r>
              <w:t>3.1.5</w:t>
            </w:r>
          </w:p>
          <w:p w14:paraId="543DA111" w14:textId="77777777" w:rsidR="00A94520" w:rsidRDefault="00EA73B1">
            <w:pPr>
              <w:pStyle w:val="ListParagraph"/>
              <w:numPr>
                <w:ilvl w:val="0"/>
                <w:numId w:val="2"/>
              </w:numPr>
              <w:spacing w:before="30" w:after="30"/>
            </w:pPr>
            <w:proofErr w:type="gramStart"/>
            <w:r>
              <w:t>MU:Cr</w:t>
            </w:r>
            <w:proofErr w:type="gramEnd"/>
            <w:r>
              <w:t>3.2.5</w:t>
            </w:r>
          </w:p>
        </w:tc>
        <w:tc>
          <w:tcPr>
            <w:tcW w:w="4680" w:type="dxa"/>
            <w:tcBorders>
              <w:top w:val="single" w:sz="2" w:space="0" w:color="BBBBBB"/>
              <w:left w:val="single" w:sz="2" w:space="0" w:color="BBBBBB"/>
              <w:bottom w:val="single" w:sz="2" w:space="0" w:color="BBBBBB"/>
              <w:right w:val="single" w:sz="2" w:space="0" w:color="BBBBBB"/>
            </w:tcBorders>
            <w:shd w:val="clear" w:color="auto" w:fill="FFFDF5"/>
            <w:tcMar>
              <w:top w:w="100" w:type="dxa"/>
              <w:left w:w="140" w:type="dxa"/>
              <w:bottom w:w="100" w:type="dxa"/>
              <w:right w:w="120" w:type="dxa"/>
            </w:tcMar>
          </w:tcPr>
          <w:p w14:paraId="5B58FDEA" w14:textId="77777777" w:rsidR="00A94520" w:rsidRDefault="00EA73B1">
            <w:pPr>
              <w:pStyle w:val="ListParagraph"/>
              <w:numPr>
                <w:ilvl w:val="0"/>
                <w:numId w:val="2"/>
              </w:numPr>
              <w:spacing w:before="30" w:after="30"/>
            </w:pPr>
            <w:r>
              <w:t>RL.5.2; RF.5.3a</w:t>
            </w:r>
          </w:p>
          <w:p w14:paraId="0011D3B4" w14:textId="77777777" w:rsidR="00A94520" w:rsidRDefault="00EA73B1">
            <w:pPr>
              <w:pStyle w:val="ListParagraph"/>
              <w:numPr>
                <w:ilvl w:val="0"/>
                <w:numId w:val="2"/>
              </w:numPr>
              <w:spacing w:before="30" w:after="30"/>
            </w:pPr>
            <w:r>
              <w:t>W.5.2c; W.5.3d</w:t>
            </w:r>
          </w:p>
          <w:p w14:paraId="46F33DC3" w14:textId="77777777" w:rsidR="00A94520" w:rsidRDefault="00EA73B1">
            <w:pPr>
              <w:pStyle w:val="ListParagraph"/>
              <w:numPr>
                <w:ilvl w:val="0"/>
                <w:numId w:val="2"/>
              </w:numPr>
              <w:spacing w:before="30" w:after="30"/>
            </w:pPr>
            <w:r>
              <w:t>L.5.3</w:t>
            </w:r>
          </w:p>
          <w:p w14:paraId="7C954378" w14:textId="77777777" w:rsidR="00A94520" w:rsidRDefault="00EA73B1">
            <w:pPr>
              <w:pStyle w:val="ListParagraph"/>
              <w:numPr>
                <w:ilvl w:val="0"/>
                <w:numId w:val="2"/>
              </w:numPr>
              <w:spacing w:before="30" w:after="30"/>
            </w:pPr>
            <w:r>
              <w:t>L.5.5, L.5.5a</w:t>
            </w:r>
          </w:p>
        </w:tc>
      </w:tr>
      <w:tr w:rsidR="00A94520" w14:paraId="195D10A8" w14:textId="77777777">
        <w:tc>
          <w:tcPr>
            <w:tcW w:w="9360" w:type="dxa"/>
            <w:gridSpan w:val="2"/>
            <w:tcBorders>
              <w:top w:val="single" w:sz="2" w:space="0" w:color="BBBBBB"/>
              <w:left w:val="single" w:sz="2" w:space="0" w:color="BBBBBB"/>
              <w:bottom w:val="single" w:sz="2" w:space="0" w:color="BBBBBB"/>
              <w:right w:val="single" w:sz="2" w:space="0" w:color="BBBBBB"/>
            </w:tcBorders>
            <w:shd w:val="clear" w:color="auto" w:fill="FDF0E0"/>
            <w:tcMar>
              <w:top w:w="100" w:type="dxa"/>
              <w:left w:w="160" w:type="dxa"/>
              <w:bottom w:w="100" w:type="dxa"/>
              <w:right w:w="160" w:type="dxa"/>
            </w:tcMar>
          </w:tcPr>
          <w:p w14:paraId="396DBD25" w14:textId="1D29450B" w:rsidR="00A94520" w:rsidRDefault="00EA73B1" w:rsidP="00432FA0">
            <w:pPr>
              <w:spacing w:before="40" w:after="40"/>
            </w:pPr>
            <w:r>
              <w:rPr>
                <w:b/>
                <w:bCs/>
                <w:color w:val="222222"/>
              </w:rPr>
              <w:t>Integrated Objective:</w:t>
            </w:r>
          </w:p>
          <w:p w14:paraId="49ECB809" w14:textId="635C357F" w:rsidR="00A94520" w:rsidRDefault="00EA73B1" w:rsidP="00443156">
            <w:pPr>
              <w:spacing w:before="10"/>
            </w:pPr>
            <w:r>
              <w:t>Students will write and perform an original verse to “</w:t>
            </w:r>
            <w:proofErr w:type="spellStart"/>
            <w:r>
              <w:t>Blowin</w:t>
            </w:r>
            <w:proofErr w:type="spellEnd"/>
            <w:r>
              <w:t>’ in the Wind” that addresses bullying, demonstrating both songwriting craft (rhythm, rhyme, word choice) and grade-level literacy skills (theme, figurative language, precise word choice) in service of a single, integrated piece of creative work.</w:t>
            </w:r>
          </w:p>
        </w:tc>
      </w:tr>
    </w:tbl>
    <w:p w14:paraId="2254B947" w14:textId="77777777" w:rsidR="00A94520" w:rsidRDefault="00A94520">
      <w:pPr>
        <w:spacing w:before="80"/>
      </w:pPr>
    </w:p>
    <w:sectPr w:rsidR="00A94520">
      <w:headerReference w:type="default" r:id="rId8"/>
      <w:footerReference w:type="default" r:id="rId9"/>
      <w:pgSz w:w="12240" w:h="15840"/>
      <w:pgMar w:top="900" w:right="1080" w:bottom="90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50552" w14:textId="77777777" w:rsidR="00D65306" w:rsidRDefault="00D65306">
      <w:r>
        <w:separator/>
      </w:r>
    </w:p>
  </w:endnote>
  <w:endnote w:type="continuationSeparator" w:id="0">
    <w:p w14:paraId="248BC5C8" w14:textId="77777777" w:rsidR="00D65306" w:rsidRDefault="00D65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C305B" w14:textId="25739576" w:rsidR="00033839" w:rsidRDefault="00033839">
    <w:pPr>
      <w:pStyle w:val="Footer"/>
    </w:pPr>
    <w:r>
      <w:rPr>
        <w:noProof/>
      </w:rPr>
      <mc:AlternateContent>
        <mc:Choice Requires="wpg">
          <w:drawing>
            <wp:anchor distT="0" distB="0" distL="114300" distR="114300" simplePos="0" relativeHeight="251659264" behindDoc="0" locked="0" layoutInCell="1" allowOverlap="1" wp14:anchorId="5E39A2D0" wp14:editId="041115E4">
              <wp:simplePos x="0" y="0"/>
              <wp:positionH relativeFrom="margin">
                <wp:align>right</wp:align>
              </wp:positionH>
              <wp:positionV relativeFrom="bottomMargin">
                <wp:align>center</wp:align>
              </wp:positionV>
              <wp:extent cx="7086600" cy="530225"/>
              <wp:effectExtent l="0" t="0" r="0" b="3175"/>
              <wp:wrapNone/>
              <wp:docPr id="155" name="Group 166"/>
              <wp:cNvGraphicFramePr/>
              <a:graphic xmlns:a="http://schemas.openxmlformats.org/drawingml/2006/main">
                <a:graphicData uri="http://schemas.microsoft.com/office/word/2010/wordprocessingGroup">
                  <wpg:wgp>
                    <wpg:cNvGrpSpPr/>
                    <wpg:grpSpPr>
                      <a:xfrm>
                        <a:off x="0" y="0"/>
                        <a:ext cx="7086600" cy="530225"/>
                        <a:chOff x="0" y="0"/>
                        <a:chExt cx="5943600" cy="530225"/>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53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14E6F" w14:textId="77777777" w:rsidR="00033839" w:rsidRPr="00033839" w:rsidRDefault="00033839" w:rsidP="00033839">
                            <w:pPr>
                              <w:spacing w:before="60"/>
                              <w:jc w:val="center"/>
                            </w:pPr>
                            <w:r w:rsidRPr="00033839">
                              <w:rPr>
                                <w:i/>
                                <w:iCs/>
                                <w:sz w:val="17"/>
                                <w:szCs w:val="17"/>
                              </w:rPr>
                              <w:t xml:space="preserve">Lesson Plan template designed by </w:t>
                            </w:r>
                            <w:proofErr w:type="spellStart"/>
                            <w:r w:rsidRPr="00033839">
                              <w:rPr>
                                <w:i/>
                                <w:iCs/>
                                <w:sz w:val="17"/>
                                <w:szCs w:val="17"/>
                              </w:rPr>
                              <w:t>ArtsWA</w:t>
                            </w:r>
                            <w:proofErr w:type="spellEnd"/>
                            <w:r w:rsidRPr="00033839">
                              <w:rPr>
                                <w:i/>
                                <w:iCs/>
                                <w:sz w:val="17"/>
                                <w:szCs w:val="17"/>
                              </w:rPr>
                              <w:t>, Creative Start Team (Updated August 2020). Used by The Montgomery Institute / ABC PreK Program.</w:t>
                            </w:r>
                          </w:p>
                          <w:p w14:paraId="49661F76" w14:textId="52B4BB46" w:rsidR="00033839" w:rsidRPr="00033839" w:rsidRDefault="00033839">
                            <w:pPr>
                              <w:pStyle w:val="Footer"/>
                              <w:tabs>
                                <w:tab w:val="clear" w:pos="4680"/>
                                <w:tab w:val="clear" w:pos="9360"/>
                              </w:tabs>
                              <w:rPr>
                                <w:caps/>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E39A2D0" id="Group 166" o:spid="_x0000_s1026" style="position:absolute;margin-left:506.8pt;margin-top:0;width:558pt;height:41.75pt;z-index:251659264;mso-position-horizontal:right;mso-position-horizontal-relative:margin;mso-position-vertical:center;mso-position-vertical-relative:bottom-margin-area;mso-width-relative:margin" coordsize="59436,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vPYQMAAIYKAAAOAAAAZHJzL2Uyb0RvYy54bWzMVl1P2zAUfZ+0/2D5fSRNvyAiRR0MNAkB&#10;AiaeXcdpojm2Z7tNul+/a+ejtFQbYtM2HoK/7rm+J/ec5vSsLjlaM20KKRI8OAoxYoLKtBDLBH95&#10;vPxwjJGxRKSES8ESvGEGn83evzutVMwimUueMo0ARJi4UgnOrVVxEBias5KYI6mYgM1M6pJYmOpl&#10;kGpSAXrJgygMJ0Eldaq0pMwYWL1oNvHM42cZo/Y2ywyziCcY7mb9U/vnwj2D2SmJl5qovKDtNcgb&#10;blGSQkDSHuqCWIJWungBVRZUSyMze0RlGcgsKyjzNUA1g3CvmistV8rXsoyrpeppAmr3eHozLL1Z&#10;X2n1oO40MFGpJXDhZ66WOtOl+w+3RLWnbNNTxmqLKCxOw+PJJARmKeyNh2EUjRtOaQ7Evwij+ac2&#10;cHwyGh4IDLq0wc5lKgXtYbYMmN9j4CEninliTQwM3GlUpNC94wlGgpTQpvfQOEQsOUNu0VPjT/ZE&#10;mdgAZ69laafYaDoaRr7z+mJJrLSxV0yWyA0SrCG/7yeyvjYW8sPR7ohLaiQv0suCcz9xYmHnXKM1&#10;gTZfLAdNKFc5aZa6bF5W7qQH3AHhwkEJ6UCbfG4F3kJXqR/ZDWfuHBf3LAPSoAMin6xHbhISSpmw&#10;zT1MTlLWLI9D+HN0Qjl9hJ95QIecQf4euwXYra/DbmDa8y6Ueb33weHPLtYE9xE+sxS2Dy4LIfUh&#10;AA5VtZmb8x1JDTWOpYVMN9BSWjZuYxS9LOCtXhNj74gGewG5gGXaW3hkXFYJlu0Io1zq74fW3Xno&#10;edjFqAK7SrD5tiKaYcQ/C1DDyWA0cv7mJ6PxFBoM6ec7i+c7YlWeS2iVAZizon7ozlveDTMtyydw&#10;1rnLCltEUMidYGp1Nzm3jY2CN1M2n/tj4GmK2GvxoKgDd6y6rn2sn4hWbWtbsI4b2SmQxHsd3px1&#10;kULOV1ZmhW//La8t3+AGzrD+ii1MO1t4dLb3UdbgCtM9V0C2hg1XNXSH18phf4iiY297L610PAT/&#10;HAPZu1b6dpPoxez0iqDNJkOAb6jdlXmnndZrttf3owOif4W2Div6FYF/W9Hp118q2taLun2t/0Lc&#10;0BMHhA2rf0bU9n+StP/dh48d/6vQfpi5r6nnc28B28/H2Q8AAAD//wMAUEsDBBQABgAIAAAAIQAl&#10;DOwi2wAAAAUBAAAPAAAAZHJzL2Rvd25yZXYueG1sTI9Ba8JAEIXvBf/DMkJvdbMVRdJsRKTtSQrV&#10;QultzI5JMDsbsmsS/33XXurlweMN732TrUfbiJ46XzvWoGYJCOLCmZpLDV+Ht6cVCB+QDTaOScOV&#10;PKzzyUOGqXEDf1K/D6WIJexT1FCF0KZS+qIii37mWuKYnVxnMUTbldJ0OMRy28jnJFlKizXHhQpb&#10;2lZUnPcXq+F9wGEzV6/97nzaXn8Oi4/vnSKtH6fj5gVEoDH8H8MNP6JDHpmO7sLGi0ZDfCT86S1T&#10;ahn9UcNqvgCZZ/KePv8FAAD//wMAUEsBAi0AFAAGAAgAAAAhALaDOJL+AAAA4QEAABMAAAAAAAAA&#10;AAAAAAAAAAAAAFtDb250ZW50X1R5cGVzXS54bWxQSwECLQAUAAYACAAAACEAOP0h/9YAAACUAQAA&#10;CwAAAAAAAAAAAAAAAAAvAQAAX3JlbHMvLnJlbHNQSwECLQAUAAYACAAAACEAfU7rz2EDAACGCgAA&#10;DgAAAAAAAAAAAAAAAAAuAgAAZHJzL2Uyb0RvYy54bWxQSwECLQAUAAYACAAAACEAJQzsItsAAAAF&#10;AQAADwAAAAAAAAAAAAAAAAC7BQAAZHJzL2Rvd25yZXYueG1sUEsFBgAAAAAEAAQA8wAAAMMGAAAA&#10;AA==&#10;">
              <v:rect id="Rectangle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j1wQAAANwAAAAPAAAAZHJzL2Rvd25yZXYueG1sRE9La8JA&#10;EL4X+h+WKXgpdeOTEl2lLYhejSHnITsmodnZdHcb4793BcHbfHzPWW8H04qenG8sK5iMExDEpdUN&#10;Vwry0+7jE4QPyBpby6TgSh62m9eXNabaXvhIfRYqEUPYp6igDqFLpfRlTQb92HbEkTtbZzBE6Cqp&#10;HV5iuGnlNEmW0mDDsaHGjn5qKn+zf6NgnmvTzoqs/5vs3Xs5zxP/XeRKjd6GrxWIQEN4ih/ug47z&#10;F0u4PxMvkJsbAAAA//8DAFBLAQItABQABgAIAAAAIQDb4fbL7gAAAIUBAAATAAAAAAAAAAAAAAAA&#10;AAAAAABbQ29udGVudF9UeXBlc10ueG1sUEsBAi0AFAAGAAgAAAAhAFr0LFu/AAAAFQEAAAsAAAAA&#10;AAAAAAAAAAAAHwEAAF9yZWxzLy5yZWxzUEsBAi0AFAAGAAgAAAAhANHGKPXBAAAA3AAAAA8AAAAA&#10;AAAAAAAAAAAABwIAAGRycy9kb3ducmV2LnhtbFBLBQYAAAAAAwADALcAAAD1AgAAAAA=&#10;" fillcolor="white [3212]" stroked="f" strokeweight="1.5pt">
                <v:fill opacity="0"/>
              </v:rect>
              <v:shapetype id="_x0000_t202" coordsize="21600,21600" o:spt="202" path="m,l,21600r21600,l21600,xe">
                <v:stroke joinstyle="miter"/>
                <v:path gradientshapeok="t" o:connecttype="rect"/>
              </v:shapetype>
              <v:shape id="Text Box 157" o:spid="_x0000_s1028" type="#_x0000_t202" style="position:absolute;left:2286;width:53530;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9wQAAANwAAAAPAAAAZHJzL2Rvd25yZXYueG1sRE9Li8Iw&#10;EL4L/ocwgjdNFVzdrlFEUPewFx8Lexya6QObSUlirf/eLAje5uN7znLdmVq05HxlWcFknIAgzqyu&#10;uFBwOe9GCxA+IGusLZOCB3lYr/q9Jaba3vlI7SkUIoawT1FBGUKTSumzkgz6sW2II5dbZzBE6Aqp&#10;Hd5juKnlNEk+pMGKY0OJDW1Lyq6nm1EQfF7vFvqgf5rN737vivaT/nKlhoNu8wUiUBfe4pf7W8f5&#10;szn8PxMvkKsnAAAA//8DAFBLAQItABQABgAIAAAAIQDb4fbL7gAAAIUBAAATAAAAAAAAAAAAAAAA&#10;AAAAAABbQ29udGVudF9UeXBlc10ueG1sUEsBAi0AFAAGAAgAAAAhAFr0LFu/AAAAFQEAAAsAAAAA&#10;AAAAAAAAAAAAHwEAAF9yZWxzLy5yZWxzUEsBAi0AFAAGAAgAAAAhAA+MM73BAAAA3AAAAA8AAAAA&#10;AAAAAAAAAAAABwIAAGRycy9kb3ducmV2LnhtbFBLBQYAAAAAAwADALcAAAD1AgAAAAA=&#10;" filled="f" stroked="f" strokeweight=".5pt">
                <v:textbox inset="0,,0">
                  <w:txbxContent>
                    <w:p w14:paraId="7A814E6F" w14:textId="77777777" w:rsidR="00033839" w:rsidRPr="00033839" w:rsidRDefault="00033839" w:rsidP="00033839">
                      <w:pPr>
                        <w:spacing w:before="60"/>
                        <w:jc w:val="center"/>
                      </w:pPr>
                      <w:r w:rsidRPr="00033839">
                        <w:rPr>
                          <w:i/>
                          <w:iCs/>
                          <w:sz w:val="17"/>
                          <w:szCs w:val="17"/>
                        </w:rPr>
                        <w:t xml:space="preserve">Lesson Plan template designed by </w:t>
                      </w:r>
                      <w:proofErr w:type="spellStart"/>
                      <w:r w:rsidRPr="00033839">
                        <w:rPr>
                          <w:i/>
                          <w:iCs/>
                          <w:sz w:val="17"/>
                          <w:szCs w:val="17"/>
                        </w:rPr>
                        <w:t>ArtsWA</w:t>
                      </w:r>
                      <w:proofErr w:type="spellEnd"/>
                      <w:r w:rsidRPr="00033839">
                        <w:rPr>
                          <w:i/>
                          <w:iCs/>
                          <w:sz w:val="17"/>
                          <w:szCs w:val="17"/>
                        </w:rPr>
                        <w:t>, Creative Start Team (Updated August 2020). Used by The Montgomery Institute / ABC PreK Program.</w:t>
                      </w:r>
                    </w:p>
                    <w:p w14:paraId="49661F76" w14:textId="52B4BB46" w:rsidR="00033839" w:rsidRPr="00033839" w:rsidRDefault="00033839">
                      <w:pPr>
                        <w:pStyle w:val="Footer"/>
                        <w:tabs>
                          <w:tab w:val="clear" w:pos="4680"/>
                          <w:tab w:val="clear" w:pos="9360"/>
                        </w:tabs>
                        <w:rPr>
                          <w:caps/>
                        </w:rPr>
                      </w:pPr>
                    </w:p>
                  </w:txbxContent>
                </v:textbox>
              </v:shape>
              <w10:wrap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C6228" w14:textId="77777777" w:rsidR="00D65306" w:rsidRDefault="00D65306">
      <w:r>
        <w:separator/>
      </w:r>
    </w:p>
  </w:footnote>
  <w:footnote w:type="continuationSeparator" w:id="0">
    <w:p w14:paraId="0136BEA7" w14:textId="77777777" w:rsidR="00D65306" w:rsidRDefault="00D653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9075F" w14:textId="77777777" w:rsidR="00A94520" w:rsidRDefault="00EA73B1">
    <w:pPr>
      <w:pBdr>
        <w:bottom w:val="single" w:sz="6" w:space="4" w:color="D35400"/>
      </w:pBdr>
      <w:tabs>
        <w:tab w:val="right" w:pos="9026"/>
      </w:tabs>
    </w:pPr>
    <w:r>
      <w:rPr>
        <w:color w:val="555555"/>
        <w:sz w:val="18"/>
        <w:szCs w:val="18"/>
      </w:rPr>
      <w:t>ABC PreK • The Montgomery Institute • Culturally Responsive Arts Integration</w:t>
    </w:r>
    <w:r>
      <w:rPr>
        <w:i/>
        <w:iCs/>
        <w:color w:val="999999"/>
        <w:sz w:val="17"/>
        <w:szCs w:val="17"/>
      </w:rPr>
      <w:tab/>
      <w:t>Learning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067EAE"/>
    <w:multiLevelType w:val="hybridMultilevel"/>
    <w:tmpl w:val="6EB45F38"/>
    <w:lvl w:ilvl="0" w:tplc="41860824">
      <w:start w:val="1"/>
      <w:numFmt w:val="decimal"/>
      <w:lvlText w:val="%1."/>
      <w:lvlJc w:val="left"/>
      <w:pPr>
        <w:ind w:left="560" w:hanging="280"/>
      </w:pPr>
    </w:lvl>
    <w:lvl w:ilvl="1" w:tplc="C56C33B6">
      <w:numFmt w:val="decimal"/>
      <w:lvlText w:val=""/>
      <w:lvlJc w:val="left"/>
    </w:lvl>
    <w:lvl w:ilvl="2" w:tplc="47B69FA8">
      <w:numFmt w:val="decimal"/>
      <w:lvlText w:val=""/>
      <w:lvlJc w:val="left"/>
    </w:lvl>
    <w:lvl w:ilvl="3" w:tplc="6ED0A160">
      <w:numFmt w:val="decimal"/>
      <w:lvlText w:val=""/>
      <w:lvlJc w:val="left"/>
    </w:lvl>
    <w:lvl w:ilvl="4" w:tplc="5AA62C4E">
      <w:numFmt w:val="decimal"/>
      <w:lvlText w:val=""/>
      <w:lvlJc w:val="left"/>
    </w:lvl>
    <w:lvl w:ilvl="5" w:tplc="082A79A0">
      <w:numFmt w:val="decimal"/>
      <w:lvlText w:val=""/>
      <w:lvlJc w:val="left"/>
    </w:lvl>
    <w:lvl w:ilvl="6" w:tplc="61DE15D6">
      <w:numFmt w:val="decimal"/>
      <w:lvlText w:val=""/>
      <w:lvlJc w:val="left"/>
    </w:lvl>
    <w:lvl w:ilvl="7" w:tplc="0B08AF84">
      <w:numFmt w:val="decimal"/>
      <w:lvlText w:val=""/>
      <w:lvlJc w:val="left"/>
    </w:lvl>
    <w:lvl w:ilvl="8" w:tplc="D7EAAD92">
      <w:numFmt w:val="decimal"/>
      <w:lvlText w:val=""/>
      <w:lvlJc w:val="left"/>
    </w:lvl>
  </w:abstractNum>
  <w:abstractNum w:abstractNumId="1" w15:restartNumberingAfterBreak="0">
    <w:nsid w:val="570A5E52"/>
    <w:multiLevelType w:val="hybridMultilevel"/>
    <w:tmpl w:val="7084FDD8"/>
    <w:lvl w:ilvl="0" w:tplc="E0F0033A">
      <w:start w:val="1"/>
      <w:numFmt w:val="bullet"/>
      <w:lvlText w:val="●"/>
      <w:lvlJc w:val="left"/>
      <w:pPr>
        <w:ind w:left="720" w:hanging="360"/>
      </w:pPr>
    </w:lvl>
    <w:lvl w:ilvl="1" w:tplc="1CE27D56">
      <w:start w:val="1"/>
      <w:numFmt w:val="bullet"/>
      <w:lvlText w:val="○"/>
      <w:lvlJc w:val="left"/>
      <w:pPr>
        <w:ind w:left="1440" w:hanging="360"/>
      </w:pPr>
    </w:lvl>
    <w:lvl w:ilvl="2" w:tplc="E9E8EF24">
      <w:start w:val="1"/>
      <w:numFmt w:val="bullet"/>
      <w:lvlText w:val="■"/>
      <w:lvlJc w:val="left"/>
      <w:pPr>
        <w:ind w:left="2160" w:hanging="360"/>
      </w:pPr>
    </w:lvl>
    <w:lvl w:ilvl="3" w:tplc="C198614C">
      <w:start w:val="1"/>
      <w:numFmt w:val="bullet"/>
      <w:lvlText w:val="●"/>
      <w:lvlJc w:val="left"/>
      <w:pPr>
        <w:ind w:left="2880" w:hanging="360"/>
      </w:pPr>
    </w:lvl>
    <w:lvl w:ilvl="4" w:tplc="0204ADB4">
      <w:start w:val="1"/>
      <w:numFmt w:val="bullet"/>
      <w:lvlText w:val="○"/>
      <w:lvlJc w:val="left"/>
      <w:pPr>
        <w:ind w:left="3600" w:hanging="360"/>
      </w:pPr>
    </w:lvl>
    <w:lvl w:ilvl="5" w:tplc="40B242D8">
      <w:start w:val="1"/>
      <w:numFmt w:val="bullet"/>
      <w:lvlText w:val="■"/>
      <w:lvlJc w:val="left"/>
      <w:pPr>
        <w:ind w:left="4320" w:hanging="360"/>
      </w:pPr>
    </w:lvl>
    <w:lvl w:ilvl="6" w:tplc="DB54E790">
      <w:start w:val="1"/>
      <w:numFmt w:val="bullet"/>
      <w:lvlText w:val="●"/>
      <w:lvlJc w:val="left"/>
      <w:pPr>
        <w:ind w:left="5040" w:hanging="360"/>
      </w:pPr>
    </w:lvl>
    <w:lvl w:ilvl="7" w:tplc="2D2430DC">
      <w:start w:val="1"/>
      <w:numFmt w:val="bullet"/>
      <w:lvlText w:val="●"/>
      <w:lvlJc w:val="left"/>
      <w:pPr>
        <w:ind w:left="5760" w:hanging="360"/>
      </w:pPr>
    </w:lvl>
    <w:lvl w:ilvl="8" w:tplc="E0C0C00C">
      <w:start w:val="1"/>
      <w:numFmt w:val="bullet"/>
      <w:lvlText w:val="●"/>
      <w:lvlJc w:val="left"/>
      <w:pPr>
        <w:ind w:left="6480" w:hanging="360"/>
      </w:pPr>
    </w:lvl>
  </w:abstractNum>
  <w:abstractNum w:abstractNumId="2" w15:restartNumberingAfterBreak="0">
    <w:nsid w:val="72697C82"/>
    <w:multiLevelType w:val="hybridMultilevel"/>
    <w:tmpl w:val="A7C2662E"/>
    <w:lvl w:ilvl="0" w:tplc="69C295F8">
      <w:start w:val="1"/>
      <w:numFmt w:val="bullet"/>
      <w:lvlText w:val="•"/>
      <w:lvlJc w:val="left"/>
      <w:pPr>
        <w:ind w:left="560" w:hanging="280"/>
      </w:pPr>
    </w:lvl>
    <w:lvl w:ilvl="1" w:tplc="D7E4C9EE">
      <w:numFmt w:val="decimal"/>
      <w:lvlText w:val=""/>
      <w:lvlJc w:val="left"/>
    </w:lvl>
    <w:lvl w:ilvl="2" w:tplc="27C86FB8">
      <w:numFmt w:val="decimal"/>
      <w:lvlText w:val=""/>
      <w:lvlJc w:val="left"/>
    </w:lvl>
    <w:lvl w:ilvl="3" w:tplc="48A2C838">
      <w:numFmt w:val="decimal"/>
      <w:lvlText w:val=""/>
      <w:lvlJc w:val="left"/>
    </w:lvl>
    <w:lvl w:ilvl="4" w:tplc="85AA671A">
      <w:numFmt w:val="decimal"/>
      <w:lvlText w:val=""/>
      <w:lvlJc w:val="left"/>
    </w:lvl>
    <w:lvl w:ilvl="5" w:tplc="EE0A9026">
      <w:numFmt w:val="decimal"/>
      <w:lvlText w:val=""/>
      <w:lvlJc w:val="left"/>
    </w:lvl>
    <w:lvl w:ilvl="6" w:tplc="9F028EC2">
      <w:numFmt w:val="decimal"/>
      <w:lvlText w:val=""/>
      <w:lvlJc w:val="left"/>
    </w:lvl>
    <w:lvl w:ilvl="7" w:tplc="2C38AF60">
      <w:numFmt w:val="decimal"/>
      <w:lvlText w:val=""/>
      <w:lvlJc w:val="left"/>
    </w:lvl>
    <w:lvl w:ilvl="8" w:tplc="6DFE20B6">
      <w:numFmt w:val="decimal"/>
      <w:lvlText w:val=""/>
      <w:lvlJc w:val="left"/>
    </w:lvl>
  </w:abstractNum>
  <w:num w:numId="1" w16cid:durableId="1780084">
    <w:abstractNumId w:val="1"/>
    <w:lvlOverride w:ilvl="0">
      <w:startOverride w:val="1"/>
    </w:lvlOverride>
  </w:num>
  <w:num w:numId="2" w16cid:durableId="1396974282">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520"/>
    <w:rsid w:val="00033839"/>
    <w:rsid w:val="003D2306"/>
    <w:rsid w:val="00432FA0"/>
    <w:rsid w:val="00443156"/>
    <w:rsid w:val="005E4131"/>
    <w:rsid w:val="007F4C54"/>
    <w:rsid w:val="0085693F"/>
    <w:rsid w:val="00874710"/>
    <w:rsid w:val="009136E2"/>
    <w:rsid w:val="009A434C"/>
    <w:rsid w:val="00A03DDB"/>
    <w:rsid w:val="00A94520"/>
    <w:rsid w:val="00B21D2D"/>
    <w:rsid w:val="00B73DAF"/>
    <w:rsid w:val="00BC6331"/>
    <w:rsid w:val="00C50F3F"/>
    <w:rsid w:val="00D65306"/>
    <w:rsid w:val="00D71B6F"/>
    <w:rsid w:val="00D94BD8"/>
    <w:rsid w:val="00E536B1"/>
    <w:rsid w:val="00EA73B1"/>
    <w:rsid w:val="00FB0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B04CD"/>
  <w15:docId w15:val="{44615B9B-3A13-4F5C-9F22-D45267F9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033839"/>
    <w:pPr>
      <w:tabs>
        <w:tab w:val="center" w:pos="4680"/>
        <w:tab w:val="right" w:pos="9360"/>
      </w:tabs>
    </w:pPr>
  </w:style>
  <w:style w:type="character" w:customStyle="1" w:styleId="HeaderChar">
    <w:name w:val="Header Char"/>
    <w:basedOn w:val="DefaultParagraphFont"/>
    <w:link w:val="Header"/>
    <w:uiPriority w:val="99"/>
    <w:rsid w:val="00033839"/>
  </w:style>
  <w:style w:type="paragraph" w:styleId="Footer">
    <w:name w:val="footer"/>
    <w:basedOn w:val="Normal"/>
    <w:link w:val="FooterChar"/>
    <w:uiPriority w:val="99"/>
    <w:unhideWhenUsed/>
    <w:rsid w:val="00033839"/>
    <w:pPr>
      <w:tabs>
        <w:tab w:val="center" w:pos="4680"/>
        <w:tab w:val="right" w:pos="9360"/>
      </w:tabs>
    </w:pPr>
  </w:style>
  <w:style w:type="character" w:customStyle="1" w:styleId="FooterChar">
    <w:name w:val="Footer Char"/>
    <w:basedOn w:val="DefaultParagraphFont"/>
    <w:link w:val="Footer"/>
    <w:uiPriority w:val="99"/>
    <w:rsid w:val="00033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1176</Words>
  <Characters>6634</Characters>
  <Application>Microsoft Office Word</Application>
  <DocSecurity>0</DocSecurity>
  <Lines>510</Lines>
  <Paragraphs>159</Paragraphs>
  <ScaleCrop>false</ScaleCrop>
  <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richelle putnam</cp:lastModifiedBy>
  <cp:revision>2</cp:revision>
  <cp:lastPrinted>2026-06-20T19:09:00Z</cp:lastPrinted>
  <dcterms:created xsi:type="dcterms:W3CDTF">2026-06-21T15:33:00Z</dcterms:created>
  <dcterms:modified xsi:type="dcterms:W3CDTF">2026-06-21T15:33:00Z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83050532-2f73-4926-bff1-1c10f60cf29d</vt:lpwstr>
  </property>
</Properties>
</file>